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7F65C5" w14:textId="7457210E" w:rsidR="009B5B6A" w:rsidRPr="00DC0E94" w:rsidRDefault="0084723A" w:rsidP="009B5B6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proofErr w:type="spellStart"/>
      <w:r>
        <w:rPr>
          <w:rFonts w:ascii="Times New Roman" w:hAnsi="Times New Roman" w:cs="Times New Roman"/>
          <w:b/>
          <w:lang w:val="en-US"/>
        </w:rPr>
        <w:t>SPTMPh</w:t>
      </w:r>
      <w:proofErr w:type="spellEnd"/>
      <w:r w:rsidR="009B5B6A" w:rsidRPr="002436CF">
        <w:rPr>
          <w:rFonts w:ascii="Times New Roman" w:hAnsi="Times New Roman" w:cs="Times New Roman"/>
          <w:b/>
        </w:rPr>
        <w:t xml:space="preserve"> 730</w:t>
      </w:r>
      <w:r>
        <w:rPr>
          <w:rFonts w:ascii="Times New Roman" w:hAnsi="Times New Roman" w:cs="Times New Roman"/>
          <w:b/>
          <w:lang w:val="en-US"/>
        </w:rPr>
        <w:t>2</w:t>
      </w:r>
      <w:r w:rsidR="009B5B6A" w:rsidRPr="002436CF">
        <w:rPr>
          <w:rFonts w:ascii="Times New Roman" w:hAnsi="Times New Roman" w:cs="Times New Roman"/>
          <w:b/>
        </w:rPr>
        <w:t xml:space="preserve"> «</w:t>
      </w:r>
      <w:r w:rsidR="009B5B6A" w:rsidRPr="002436CF">
        <w:rPr>
          <w:rFonts w:ascii="Times New Roman" w:hAnsi="Times New Roman" w:cs="Times New Roman"/>
          <w:b/>
          <w:bCs/>
          <w:shd w:val="clear" w:color="auto" w:fill="FFFFFF"/>
          <w:lang w:val="kk-KZ"/>
        </w:rPr>
        <w:t>Математика</w:t>
      </w:r>
      <w:r w:rsidR="007C770D">
        <w:rPr>
          <w:rFonts w:ascii="Times New Roman" w:hAnsi="Times New Roman" w:cs="Times New Roman"/>
          <w:b/>
          <w:bCs/>
          <w:shd w:val="clear" w:color="auto" w:fill="FFFFFF"/>
          <w:lang w:val="kk-KZ"/>
        </w:rPr>
        <w:t>лық физика теориясыны</w:t>
      </w:r>
      <w:r w:rsidR="007C770D" w:rsidRPr="00DC0E94">
        <w:rPr>
          <w:rFonts w:ascii="Times New Roman" w:hAnsi="Times New Roman" w:cs="Times New Roman"/>
          <w:lang w:val="kk-KZ"/>
        </w:rPr>
        <w:t>ң</w:t>
      </w:r>
      <w:r w:rsidR="009B5B6A" w:rsidRPr="002436CF">
        <w:rPr>
          <w:rFonts w:ascii="Times New Roman" w:hAnsi="Times New Roman" w:cs="Times New Roman"/>
          <w:b/>
          <w:bCs/>
          <w:shd w:val="clear" w:color="auto" w:fill="FFFFFF"/>
          <w:lang w:val="kk-KZ"/>
        </w:rPr>
        <w:t xml:space="preserve"> </w:t>
      </w:r>
      <w:r w:rsidR="007C770D">
        <w:rPr>
          <w:rFonts w:ascii="Times New Roman" w:hAnsi="Times New Roman" w:cs="Times New Roman"/>
          <w:b/>
          <w:bCs/>
          <w:shd w:val="clear" w:color="auto" w:fill="FFFFFF"/>
          <w:lang w:val="kk-KZ"/>
        </w:rPr>
        <w:t>заманауи</w:t>
      </w:r>
      <w:r w:rsidR="009B5B6A" w:rsidRPr="002436CF">
        <w:rPr>
          <w:rFonts w:ascii="Times New Roman" w:hAnsi="Times New Roman" w:cs="Times New Roman"/>
          <w:b/>
          <w:bCs/>
          <w:shd w:val="clear" w:color="auto" w:fill="FFFFFF"/>
          <w:lang w:val="kk-KZ"/>
        </w:rPr>
        <w:t xml:space="preserve"> мәселелері</w:t>
      </w:r>
      <w:r w:rsidR="009B5B6A" w:rsidRPr="002436CF">
        <w:rPr>
          <w:rFonts w:ascii="Times New Roman" w:hAnsi="Times New Roman" w:cs="Times New Roman"/>
          <w:b/>
        </w:rPr>
        <w:t xml:space="preserve">» </w:t>
      </w:r>
      <w:r w:rsidR="009B5B6A" w:rsidRPr="00DC0E94">
        <w:rPr>
          <w:rFonts w:ascii="Times New Roman" w:hAnsi="Times New Roman" w:cs="Times New Roman"/>
          <w:b/>
        </w:rPr>
        <w:t xml:space="preserve">курсы </w:t>
      </w:r>
      <w:proofErr w:type="spellStart"/>
      <w:r w:rsidR="009B5B6A" w:rsidRPr="00DC0E94">
        <w:rPr>
          <w:rFonts w:ascii="Times New Roman" w:hAnsi="Times New Roman" w:cs="Times New Roman"/>
          <w:b/>
        </w:rPr>
        <w:t>бойынша</w:t>
      </w:r>
      <w:proofErr w:type="spellEnd"/>
      <w:r w:rsidR="009B5B6A" w:rsidRPr="00DC0E94">
        <w:rPr>
          <w:rFonts w:ascii="Times New Roman" w:hAnsi="Times New Roman" w:cs="Times New Roman"/>
          <w:b/>
        </w:rPr>
        <w:t xml:space="preserve"> </w:t>
      </w:r>
    </w:p>
    <w:p w14:paraId="28701C3F" w14:textId="77777777" w:rsidR="009B5B6A" w:rsidRPr="00DC0E94" w:rsidRDefault="009B5B6A" w:rsidP="009B5B6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proofErr w:type="spellStart"/>
      <w:r w:rsidRPr="00DC0E94">
        <w:rPr>
          <w:rFonts w:ascii="Times New Roman" w:hAnsi="Times New Roman" w:cs="Times New Roman"/>
          <w:b/>
        </w:rPr>
        <w:t>қорытынды</w:t>
      </w:r>
      <w:proofErr w:type="spellEnd"/>
      <w:r w:rsidRPr="00DC0E94">
        <w:rPr>
          <w:rFonts w:ascii="Times New Roman" w:hAnsi="Times New Roman" w:cs="Times New Roman"/>
          <w:b/>
        </w:rPr>
        <w:t xml:space="preserve"> </w:t>
      </w:r>
      <w:proofErr w:type="spellStart"/>
      <w:r w:rsidRPr="00DC0E94">
        <w:rPr>
          <w:rFonts w:ascii="Times New Roman" w:hAnsi="Times New Roman" w:cs="Times New Roman"/>
          <w:b/>
        </w:rPr>
        <w:t>бақылаудың</w:t>
      </w:r>
      <w:proofErr w:type="spellEnd"/>
      <w:r w:rsidRPr="00DC0E94">
        <w:rPr>
          <w:rFonts w:ascii="Times New Roman" w:hAnsi="Times New Roman" w:cs="Times New Roman"/>
          <w:b/>
        </w:rPr>
        <w:t xml:space="preserve"> </w:t>
      </w:r>
      <w:proofErr w:type="spellStart"/>
      <w:r w:rsidRPr="00DC0E94">
        <w:rPr>
          <w:rFonts w:ascii="Times New Roman" w:hAnsi="Times New Roman" w:cs="Times New Roman"/>
          <w:b/>
        </w:rPr>
        <w:t>бағдарламасы</w:t>
      </w:r>
      <w:proofErr w:type="spellEnd"/>
    </w:p>
    <w:p w14:paraId="6FF86318" w14:textId="77777777" w:rsidR="009B5B6A" w:rsidRPr="00DC0E94" w:rsidRDefault="009B5B6A" w:rsidP="009B5B6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DC0E94">
        <w:rPr>
          <w:rFonts w:ascii="Times New Roman" w:hAnsi="Times New Roman" w:cs="Times New Roman"/>
          <w:b/>
        </w:rPr>
        <w:t>202</w:t>
      </w:r>
      <w:r w:rsidRPr="00DC0E94">
        <w:rPr>
          <w:rFonts w:ascii="Times New Roman" w:hAnsi="Times New Roman" w:cs="Times New Roman"/>
          <w:b/>
          <w:lang w:val="kk-KZ"/>
        </w:rPr>
        <w:t>3</w:t>
      </w:r>
      <w:r w:rsidRPr="00DC0E94">
        <w:rPr>
          <w:rFonts w:ascii="Times New Roman" w:hAnsi="Times New Roman" w:cs="Times New Roman"/>
          <w:b/>
        </w:rPr>
        <w:t>/202</w:t>
      </w:r>
      <w:r w:rsidRPr="00DC0E94">
        <w:rPr>
          <w:rFonts w:ascii="Times New Roman" w:hAnsi="Times New Roman" w:cs="Times New Roman"/>
          <w:b/>
          <w:lang w:val="kk-KZ"/>
        </w:rPr>
        <w:t>4</w:t>
      </w:r>
      <w:r w:rsidRPr="00DC0E94">
        <w:rPr>
          <w:rFonts w:ascii="Times New Roman" w:hAnsi="Times New Roman" w:cs="Times New Roman"/>
          <w:b/>
        </w:rPr>
        <w:t xml:space="preserve"> </w:t>
      </w:r>
      <w:proofErr w:type="spellStart"/>
      <w:r w:rsidRPr="00DC0E94">
        <w:rPr>
          <w:rFonts w:ascii="Times New Roman" w:hAnsi="Times New Roman" w:cs="Times New Roman"/>
          <w:b/>
        </w:rPr>
        <w:t>оқу</w:t>
      </w:r>
      <w:proofErr w:type="spellEnd"/>
      <w:r w:rsidRPr="00DC0E94">
        <w:rPr>
          <w:rFonts w:ascii="Times New Roman" w:hAnsi="Times New Roman" w:cs="Times New Roman"/>
          <w:b/>
        </w:rPr>
        <w:t xml:space="preserve"> </w:t>
      </w:r>
      <w:proofErr w:type="spellStart"/>
      <w:r w:rsidRPr="00DC0E94">
        <w:rPr>
          <w:rFonts w:ascii="Times New Roman" w:hAnsi="Times New Roman" w:cs="Times New Roman"/>
          <w:b/>
        </w:rPr>
        <w:t>жылы</w:t>
      </w:r>
      <w:proofErr w:type="spellEnd"/>
    </w:p>
    <w:p w14:paraId="26FE7121" w14:textId="77777777" w:rsidR="009B5B6A" w:rsidRPr="00DC0E94" w:rsidRDefault="009B5B6A" w:rsidP="009B5B6A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0A46B790" w14:textId="77777777" w:rsidR="009B5B6A" w:rsidRPr="00DC0E94" w:rsidRDefault="009B5B6A" w:rsidP="009B5B6A">
      <w:pPr>
        <w:spacing w:after="0" w:line="240" w:lineRule="auto"/>
        <w:jc w:val="both"/>
        <w:rPr>
          <w:rFonts w:ascii="Times New Roman" w:hAnsi="Times New Roman" w:cs="Times New Roman"/>
          <w:iCs/>
        </w:rPr>
      </w:pPr>
      <w:r w:rsidRPr="00DC0E94">
        <w:rPr>
          <w:rFonts w:ascii="Times New Roman" w:hAnsi="Times New Roman" w:cs="Times New Roman"/>
          <w:b/>
        </w:rPr>
        <w:t>Факультет</w:t>
      </w:r>
      <w:r w:rsidRPr="00DC0E94">
        <w:rPr>
          <w:rFonts w:ascii="Times New Roman" w:hAnsi="Times New Roman" w:cs="Times New Roman"/>
        </w:rPr>
        <w:t xml:space="preserve"> </w:t>
      </w:r>
      <w:r w:rsidRPr="00DC0E94">
        <w:rPr>
          <w:rFonts w:ascii="Times New Roman" w:hAnsi="Times New Roman" w:cs="Times New Roman"/>
          <w:iCs/>
        </w:rPr>
        <w:t xml:space="preserve">Механика математика </w:t>
      </w:r>
    </w:p>
    <w:p w14:paraId="55FCC81B" w14:textId="77777777" w:rsidR="009B5B6A" w:rsidRPr="00DC0E94" w:rsidRDefault="009B5B6A" w:rsidP="009B5B6A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DC0E94">
        <w:rPr>
          <w:rFonts w:ascii="Times New Roman" w:hAnsi="Times New Roman" w:cs="Times New Roman"/>
          <w:b/>
        </w:rPr>
        <w:t>Кафедра</w:t>
      </w:r>
      <w:r w:rsidRPr="00DC0E94">
        <w:rPr>
          <w:rFonts w:ascii="Times New Roman" w:hAnsi="Times New Roman" w:cs="Times New Roman"/>
        </w:rPr>
        <w:t xml:space="preserve"> </w:t>
      </w:r>
      <w:r w:rsidRPr="00DC0E94">
        <w:rPr>
          <w:rFonts w:ascii="Times New Roman" w:hAnsi="Times New Roman" w:cs="Times New Roman"/>
          <w:lang w:val="kk-KZ"/>
        </w:rPr>
        <w:t>Математика</w:t>
      </w:r>
    </w:p>
    <w:p w14:paraId="5D95A7DF" w14:textId="77777777" w:rsidR="009B5B6A" w:rsidRPr="00DC0E94" w:rsidRDefault="009B5B6A" w:rsidP="009B5B6A">
      <w:pPr>
        <w:spacing w:after="0" w:line="240" w:lineRule="auto"/>
        <w:jc w:val="both"/>
        <w:rPr>
          <w:rFonts w:ascii="Times New Roman" w:hAnsi="Times New Roman" w:cs="Times New Roman"/>
          <w:iCs/>
          <w:lang w:val="kk-KZ"/>
        </w:rPr>
      </w:pPr>
      <w:r w:rsidRPr="00DC0E94">
        <w:rPr>
          <w:rFonts w:ascii="Times New Roman" w:hAnsi="Times New Roman" w:cs="Times New Roman"/>
          <w:b/>
          <w:lang w:val="kk-KZ"/>
        </w:rPr>
        <w:t>Бөлімі</w:t>
      </w:r>
      <w:r w:rsidRPr="00DC0E94">
        <w:rPr>
          <w:rFonts w:ascii="Times New Roman" w:hAnsi="Times New Roman" w:cs="Times New Roman"/>
          <w:lang w:val="kk-KZ"/>
        </w:rPr>
        <w:t xml:space="preserve">: </w:t>
      </w:r>
      <w:r w:rsidRPr="00DC0E94">
        <w:rPr>
          <w:rFonts w:ascii="Times New Roman" w:hAnsi="Times New Roman" w:cs="Times New Roman"/>
          <w:iCs/>
          <w:lang w:val="kk-KZ"/>
        </w:rPr>
        <w:t xml:space="preserve">қазақ </w:t>
      </w:r>
    </w:p>
    <w:p w14:paraId="5155FDB6" w14:textId="77777777" w:rsidR="009B5B6A" w:rsidRPr="00DC0E94" w:rsidRDefault="009B5B6A" w:rsidP="009B5B6A">
      <w:pPr>
        <w:spacing w:after="0" w:line="240" w:lineRule="auto"/>
        <w:jc w:val="both"/>
        <w:rPr>
          <w:rFonts w:ascii="Times New Roman" w:eastAsia="Times New Roman" w:hAnsi="Times New Roman" w:cs="Times New Roman"/>
          <w:lang w:val="kk-KZ"/>
        </w:rPr>
      </w:pPr>
      <w:r w:rsidRPr="00DC0E94">
        <w:rPr>
          <w:rFonts w:ascii="Times New Roman" w:eastAsia="Times New Roman" w:hAnsi="Times New Roman" w:cs="Times New Roman"/>
          <w:b/>
          <w:lang w:val="kk-KZ"/>
        </w:rPr>
        <w:t>Білім деңгейі</w:t>
      </w:r>
      <w:r w:rsidRPr="00DC0E94">
        <w:rPr>
          <w:rFonts w:ascii="Times New Roman" w:eastAsia="Times New Roman" w:hAnsi="Times New Roman" w:cs="Times New Roman"/>
          <w:lang w:val="kk-KZ"/>
        </w:rPr>
        <w:t xml:space="preserve"> </w:t>
      </w:r>
      <w:r>
        <w:rPr>
          <w:rFonts w:ascii="Times New Roman" w:eastAsia="Times New Roman" w:hAnsi="Times New Roman" w:cs="Times New Roman"/>
          <w:lang w:val="kk-KZ"/>
        </w:rPr>
        <w:t>докторан</w:t>
      </w:r>
      <w:r w:rsidRPr="00DC0E94">
        <w:rPr>
          <w:rFonts w:ascii="Times New Roman" w:eastAsia="Times New Roman" w:hAnsi="Times New Roman" w:cs="Times New Roman"/>
          <w:lang w:val="kk-KZ"/>
        </w:rPr>
        <w:t>ура</w:t>
      </w:r>
    </w:p>
    <w:p w14:paraId="6AF317F1" w14:textId="77777777" w:rsidR="009B5B6A" w:rsidRPr="002436CF" w:rsidRDefault="009B5B6A" w:rsidP="009B5B6A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DC0E94">
        <w:rPr>
          <w:rFonts w:ascii="Times New Roman" w:hAnsi="Times New Roman" w:cs="Times New Roman"/>
          <w:b/>
          <w:lang w:val="kk-KZ"/>
        </w:rPr>
        <w:t>Курс</w:t>
      </w:r>
      <w:r w:rsidRPr="002436CF">
        <w:rPr>
          <w:rFonts w:ascii="Times New Roman" w:hAnsi="Times New Roman" w:cs="Times New Roman"/>
          <w:i/>
          <w:lang w:val="kk-KZ"/>
        </w:rPr>
        <w:t xml:space="preserve">: </w:t>
      </w:r>
      <w:r w:rsidRPr="002436CF">
        <w:rPr>
          <w:rFonts w:ascii="Times New Roman" w:hAnsi="Times New Roman" w:cs="Times New Roman"/>
          <w:lang w:val="kk-KZ"/>
        </w:rPr>
        <w:t>1</w:t>
      </w:r>
    </w:p>
    <w:p w14:paraId="0AEA56D0" w14:textId="77777777" w:rsidR="009B5B6A" w:rsidRPr="00DC0E94" w:rsidRDefault="009B5B6A" w:rsidP="009B5B6A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2436CF">
        <w:rPr>
          <w:rFonts w:ascii="Times New Roman" w:hAnsi="Times New Roman" w:cs="Times New Roman"/>
          <w:b/>
          <w:lang w:val="kk-KZ"/>
        </w:rPr>
        <w:t>Оқытушы</w:t>
      </w:r>
      <w:r w:rsidRPr="002436CF">
        <w:rPr>
          <w:rFonts w:ascii="Times New Roman" w:hAnsi="Times New Roman" w:cs="Times New Roman"/>
          <w:lang w:val="kk-KZ"/>
        </w:rPr>
        <w:t>: Туленбаев К.М. – ф.-м.ғ.к..</w:t>
      </w:r>
    </w:p>
    <w:p w14:paraId="5B113085" w14:textId="77777777" w:rsidR="009B5B6A" w:rsidRPr="00DC0E94" w:rsidRDefault="009B5B6A" w:rsidP="009B5B6A">
      <w:pPr>
        <w:spacing w:after="0" w:line="240" w:lineRule="auto"/>
        <w:jc w:val="both"/>
        <w:rPr>
          <w:rFonts w:ascii="Times New Roman" w:hAnsi="Times New Roman" w:cs="Times New Roman"/>
          <w:iCs/>
          <w:lang w:val="kk-KZ"/>
        </w:rPr>
      </w:pPr>
      <w:r w:rsidRPr="00DC0E94">
        <w:rPr>
          <w:rFonts w:ascii="Times New Roman" w:hAnsi="Times New Roman" w:cs="Times New Roman"/>
          <w:b/>
          <w:lang w:val="kk-KZ"/>
        </w:rPr>
        <w:t>Оқыту пәнінің қорытынды бақылауының формасы</w:t>
      </w:r>
      <w:r w:rsidRPr="00DC0E94">
        <w:rPr>
          <w:rFonts w:ascii="Times New Roman" w:hAnsi="Times New Roman" w:cs="Times New Roman"/>
          <w:lang w:val="kk-KZ"/>
        </w:rPr>
        <w:t xml:space="preserve"> </w:t>
      </w:r>
      <w:r w:rsidRPr="00DC0E94">
        <w:rPr>
          <w:rFonts w:ascii="Times New Roman" w:hAnsi="Times New Roman" w:cs="Times New Roman"/>
          <w:iCs/>
          <w:lang w:val="kk-KZ"/>
        </w:rPr>
        <w:t>ауызша: дәстүрлі –</w:t>
      </w:r>
      <w:r>
        <w:rPr>
          <w:rFonts w:ascii="Times New Roman" w:hAnsi="Times New Roman" w:cs="Times New Roman"/>
          <w:iCs/>
          <w:lang w:val="kk-KZ"/>
        </w:rPr>
        <w:t xml:space="preserve"> </w:t>
      </w:r>
      <w:r w:rsidRPr="00DC0E94">
        <w:rPr>
          <w:rFonts w:ascii="Times New Roman" w:hAnsi="Times New Roman" w:cs="Times New Roman"/>
          <w:iCs/>
          <w:lang w:val="kk-KZ"/>
        </w:rPr>
        <w:t xml:space="preserve">сұрақ, жауап. </w:t>
      </w:r>
    </w:p>
    <w:p w14:paraId="3D7F38AE" w14:textId="77777777" w:rsidR="009B5B6A" w:rsidRPr="00DC0E94" w:rsidRDefault="009B5B6A" w:rsidP="009B5B6A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DC0E94">
        <w:rPr>
          <w:rFonts w:ascii="Times New Roman" w:hAnsi="Times New Roman" w:cs="Times New Roman"/>
          <w:b/>
          <w:lang w:val="kk-KZ"/>
        </w:rPr>
        <w:t>Емтихан формасы</w:t>
      </w:r>
      <w:r w:rsidRPr="00DC0E94">
        <w:rPr>
          <w:rFonts w:ascii="Times New Roman" w:hAnsi="Times New Roman" w:cs="Times New Roman"/>
          <w:lang w:val="kk-KZ"/>
        </w:rPr>
        <w:t xml:space="preserve"> </w:t>
      </w:r>
      <w:r w:rsidRPr="00DC0E94">
        <w:rPr>
          <w:rFonts w:ascii="Times New Roman" w:hAnsi="Times New Roman" w:cs="Times New Roman"/>
          <w:iCs/>
          <w:lang w:val="kk-KZ"/>
        </w:rPr>
        <w:t>офлайн</w:t>
      </w:r>
      <w:r w:rsidRPr="00DC0E94">
        <w:rPr>
          <w:rFonts w:ascii="Times New Roman" w:hAnsi="Times New Roman" w:cs="Times New Roman"/>
          <w:lang w:val="kk-KZ"/>
        </w:rPr>
        <w:t xml:space="preserve"> </w:t>
      </w:r>
    </w:p>
    <w:p w14:paraId="54AE474C" w14:textId="77777777" w:rsidR="009B5B6A" w:rsidRPr="00DC0E94" w:rsidRDefault="009B5B6A" w:rsidP="009B5B6A">
      <w:pPr>
        <w:spacing w:after="0" w:line="240" w:lineRule="auto"/>
        <w:ind w:firstLine="567"/>
        <w:jc w:val="both"/>
        <w:rPr>
          <w:rFonts w:ascii="Times New Roman" w:hAnsi="Times New Roman" w:cs="Times New Roman"/>
          <w:lang w:val="kk-KZ"/>
        </w:rPr>
      </w:pPr>
      <w:r w:rsidRPr="00DC0E94">
        <w:rPr>
          <w:rFonts w:ascii="Times New Roman" w:hAnsi="Times New Roman" w:cs="Times New Roman"/>
          <w:lang w:val="kk-KZ"/>
        </w:rPr>
        <w:t>дайындыққа 20 минут, жауап беруге 10 мин.)</w:t>
      </w:r>
      <w:r>
        <w:rPr>
          <w:rFonts w:ascii="Times New Roman" w:hAnsi="Times New Roman" w:cs="Times New Roman"/>
          <w:lang w:val="kk-KZ"/>
        </w:rPr>
        <w:t>.</w:t>
      </w:r>
    </w:p>
    <w:p w14:paraId="3CF21184" w14:textId="77777777" w:rsidR="009B5B6A" w:rsidRPr="00DC0E94" w:rsidRDefault="009B5B6A" w:rsidP="009B5B6A">
      <w:pPr>
        <w:spacing w:after="0" w:line="240" w:lineRule="auto"/>
        <w:ind w:firstLine="567"/>
        <w:jc w:val="both"/>
        <w:rPr>
          <w:rFonts w:ascii="Times New Roman" w:hAnsi="Times New Roman" w:cs="Times New Roman"/>
          <w:lang w:val="kk-KZ"/>
        </w:rPr>
      </w:pPr>
    </w:p>
    <w:p w14:paraId="2D96C5CD" w14:textId="77777777" w:rsidR="009B5B6A" w:rsidRPr="00DC0E94" w:rsidRDefault="009B5B6A" w:rsidP="009B5B6A">
      <w:pPr>
        <w:spacing w:after="0" w:line="240" w:lineRule="auto"/>
        <w:ind w:firstLine="567"/>
        <w:jc w:val="both"/>
        <w:rPr>
          <w:rFonts w:ascii="Times New Roman" w:hAnsi="Times New Roman" w:cs="Times New Roman"/>
          <w:lang w:val="kk-KZ"/>
        </w:rPr>
      </w:pPr>
      <w:r w:rsidRPr="00DC0E94">
        <w:rPr>
          <w:rFonts w:ascii="Times New Roman" w:hAnsi="Times New Roman" w:cs="Times New Roman"/>
          <w:lang w:val="kk-KZ"/>
        </w:rPr>
        <w:t xml:space="preserve">Емтихан билетінде 3 сұрақ болады. Әрбір сұрақтың тұсында жақшаның ішіне пайыздық мөлшерде көрсетілген сәйкес максималды бағасы жазылады. </w:t>
      </w:r>
    </w:p>
    <w:p w14:paraId="0C2F22F1" w14:textId="77777777" w:rsidR="009B5B6A" w:rsidRPr="00DC0E94" w:rsidRDefault="009B5B6A" w:rsidP="009B5B6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lang w:val="kk-KZ"/>
        </w:rPr>
      </w:pPr>
    </w:p>
    <w:p w14:paraId="075C2662" w14:textId="77777777" w:rsidR="009B5B6A" w:rsidRPr="00DC0E94" w:rsidRDefault="009B5B6A" w:rsidP="009B5B6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lang w:val="kk-KZ"/>
        </w:rPr>
      </w:pPr>
      <w:r w:rsidRPr="00DC0E94">
        <w:rPr>
          <w:rFonts w:ascii="Times New Roman" w:hAnsi="Times New Roman" w:cs="Times New Roman"/>
          <w:b/>
          <w:lang w:val="kk-KZ"/>
        </w:rPr>
        <w:t xml:space="preserve">ЕМТИХАН ТӘРТІБІ </w:t>
      </w:r>
    </w:p>
    <w:p w14:paraId="7539453B" w14:textId="77777777" w:rsidR="009B5B6A" w:rsidRPr="00DC0E94" w:rsidRDefault="009B5B6A" w:rsidP="009B5B6A">
      <w:pPr>
        <w:spacing w:after="0" w:line="240" w:lineRule="auto"/>
        <w:ind w:firstLine="567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–</w:t>
      </w:r>
      <w:r w:rsidRPr="00DC0E94">
        <w:rPr>
          <w:rFonts w:ascii="Times New Roman" w:hAnsi="Times New Roman" w:cs="Times New Roman"/>
          <w:lang w:val="kk-KZ"/>
        </w:rPr>
        <w:t xml:space="preserve"> білім алушы емтихан кестесінде көрсетілген уақыттан 10 минут бұрын келуі керек. </w:t>
      </w:r>
    </w:p>
    <w:p w14:paraId="3121DB26" w14:textId="77777777" w:rsidR="009B5B6A" w:rsidRPr="00DC0E94" w:rsidRDefault="009B5B6A" w:rsidP="009B5B6A">
      <w:pPr>
        <w:spacing w:after="0" w:line="240" w:lineRule="auto"/>
        <w:ind w:firstLine="567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–</w:t>
      </w:r>
      <w:r w:rsidRPr="00DC0E94">
        <w:rPr>
          <w:rFonts w:ascii="Times New Roman" w:hAnsi="Times New Roman" w:cs="Times New Roman"/>
          <w:lang w:val="kk-KZ"/>
        </w:rPr>
        <w:t xml:space="preserve"> кешігіп келген білім алушы емтиханға кіргізілмейді. </w:t>
      </w:r>
    </w:p>
    <w:p w14:paraId="7AE11E3D" w14:textId="77777777" w:rsidR="009B5B6A" w:rsidRPr="00DC0E94" w:rsidRDefault="009B5B6A" w:rsidP="009B5B6A">
      <w:pPr>
        <w:spacing w:after="0" w:line="240" w:lineRule="auto"/>
        <w:ind w:firstLine="567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–</w:t>
      </w:r>
      <w:r w:rsidRPr="00DC0E94">
        <w:rPr>
          <w:rFonts w:ascii="Times New Roman" w:hAnsi="Times New Roman" w:cs="Times New Roman"/>
          <w:lang w:val="kk-KZ"/>
        </w:rPr>
        <w:t xml:space="preserve"> өзімен бірге өзінің жеке төлқұжатын, қалам мен қарындаш алып келуі керек. </w:t>
      </w:r>
    </w:p>
    <w:p w14:paraId="2951F768" w14:textId="77777777" w:rsidR="009B5B6A" w:rsidRPr="00DC0E94" w:rsidRDefault="009B5B6A" w:rsidP="009B5B6A">
      <w:pPr>
        <w:spacing w:after="0" w:line="240" w:lineRule="auto"/>
        <w:ind w:firstLine="567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–</w:t>
      </w:r>
      <w:r w:rsidRPr="00DC0E94">
        <w:rPr>
          <w:rFonts w:ascii="Times New Roman" w:hAnsi="Times New Roman" w:cs="Times New Roman"/>
          <w:lang w:val="kk-KZ"/>
        </w:rPr>
        <w:t xml:space="preserve"> емтихан барысында смартфондарды, сөздіктерді, шпаргалкаларды және т.б. қосымша материалдарды қолдануға болмайды және басқа білім алушылармен сөйлесуге тиым салынады. </w:t>
      </w:r>
    </w:p>
    <w:p w14:paraId="488D2453" w14:textId="77777777" w:rsidR="009B5B6A" w:rsidRPr="00DC0E94" w:rsidRDefault="009B5B6A" w:rsidP="009B5B6A">
      <w:pPr>
        <w:spacing w:after="0" w:line="240" w:lineRule="auto"/>
        <w:ind w:firstLine="567"/>
        <w:jc w:val="both"/>
        <w:rPr>
          <w:rFonts w:ascii="Times New Roman" w:hAnsi="Times New Roman" w:cs="Times New Roman"/>
          <w:lang w:val="kk-KZ"/>
        </w:rPr>
      </w:pPr>
      <w:r w:rsidRPr="00DC0E94">
        <w:rPr>
          <w:rFonts w:ascii="Times New Roman" w:hAnsi="Times New Roman" w:cs="Times New Roman"/>
          <w:lang w:val="kk-KZ"/>
        </w:rPr>
        <w:t xml:space="preserve">Осы айтылған ескертулерді бұзған жағдайда акт құрылып білім алушы емтиханнан шығарылып жіберіледі және пәннің емтихан ведомостіне «F» (қанағаттандырарлықсыз немесе қанағаттанарлық емес) бағасы қойылады. </w:t>
      </w:r>
    </w:p>
    <w:p w14:paraId="69B7724B" w14:textId="77777777" w:rsidR="009B5B6A" w:rsidRPr="00DC0E94" w:rsidRDefault="009B5B6A" w:rsidP="009B5B6A">
      <w:pPr>
        <w:spacing w:after="0" w:line="240" w:lineRule="auto"/>
        <w:ind w:firstLine="567"/>
        <w:jc w:val="both"/>
        <w:rPr>
          <w:rFonts w:ascii="Times New Roman" w:hAnsi="Times New Roman" w:cs="Times New Roman"/>
          <w:lang w:val="kk-KZ"/>
        </w:rPr>
      </w:pPr>
      <w:r w:rsidRPr="00DC0E94">
        <w:rPr>
          <w:rFonts w:ascii="Times New Roman" w:hAnsi="Times New Roman" w:cs="Times New Roman"/>
          <w:lang w:val="kk-KZ"/>
        </w:rPr>
        <w:t xml:space="preserve">Білім алушы емтихан сұрақтарына ескертілген уақыт аралығында дайын болғаннан кейін, жеке-жеке емтихан комиссиясы мүшелерінің алдына келіп емтихан билетінің сұрақтары бойынша ауызша жауап береді. Жауап парағын білім алушы оқытушыға / емтихан комиссиясының мүшелеріне өткізеді. </w:t>
      </w:r>
    </w:p>
    <w:p w14:paraId="3DA8A7E6" w14:textId="77777777" w:rsidR="009B5B6A" w:rsidRPr="00DC0E94" w:rsidRDefault="009B5B6A" w:rsidP="009B5B6A">
      <w:pPr>
        <w:spacing w:after="0" w:line="240" w:lineRule="auto"/>
        <w:ind w:firstLine="567"/>
        <w:jc w:val="both"/>
        <w:rPr>
          <w:rFonts w:ascii="Times New Roman" w:hAnsi="Times New Roman" w:cs="Times New Roman"/>
          <w:lang w:val="kk-KZ"/>
        </w:rPr>
      </w:pPr>
      <w:r w:rsidRPr="00DC0E94">
        <w:rPr>
          <w:rFonts w:ascii="Times New Roman" w:hAnsi="Times New Roman" w:cs="Times New Roman"/>
          <w:lang w:val="kk-KZ"/>
        </w:rPr>
        <w:t>Жауап беріп болған білім алушы аудиториядан шығады.</w:t>
      </w:r>
    </w:p>
    <w:p w14:paraId="0A3DF7AD" w14:textId="77777777" w:rsidR="009B5B6A" w:rsidRPr="00662BCC" w:rsidRDefault="009B5B6A" w:rsidP="009B5B6A">
      <w:pPr>
        <w:pStyle w:val="a6"/>
        <w:tabs>
          <w:tab w:val="left" w:pos="1276"/>
          <w:tab w:val="left" w:pos="1665"/>
        </w:tabs>
        <w:kinsoku w:val="0"/>
        <w:overflowPunct w:val="0"/>
        <w:ind w:left="0" w:firstLine="0"/>
        <w:jc w:val="center"/>
        <w:rPr>
          <w:sz w:val="22"/>
          <w:szCs w:val="22"/>
          <w:lang w:val="kk-KZ"/>
        </w:rPr>
      </w:pPr>
    </w:p>
    <w:p w14:paraId="06536884" w14:textId="77777777" w:rsidR="009B5B6A" w:rsidRPr="00DC0E94" w:rsidRDefault="009B5B6A" w:rsidP="009B5B6A">
      <w:pPr>
        <w:spacing w:after="0" w:line="240" w:lineRule="auto"/>
        <w:jc w:val="center"/>
        <w:rPr>
          <w:rFonts w:ascii="Times New Roman" w:hAnsi="Times New Roman" w:cs="Times New Roman"/>
          <w:b/>
          <w:iCs/>
          <w:lang w:val="kk-KZ"/>
        </w:rPr>
      </w:pPr>
      <w:r w:rsidRPr="00DC0E94">
        <w:rPr>
          <w:rFonts w:ascii="Times New Roman" w:hAnsi="Times New Roman" w:cs="Times New Roman"/>
          <w:b/>
          <w:iCs/>
          <w:lang w:val="kk-KZ"/>
        </w:rPr>
        <w:t>Емтихан сұрақтары құрылған тақырыптар (бағдарлама)</w:t>
      </w:r>
    </w:p>
    <w:p w14:paraId="48DD3A10" w14:textId="77777777" w:rsidR="009B5B6A" w:rsidRPr="000F3EB8" w:rsidRDefault="009B5B6A" w:rsidP="009B5B6A">
      <w:pPr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</w:p>
    <w:p w14:paraId="11C4A121" w14:textId="77777777" w:rsidR="005D4902" w:rsidRPr="005D4902" w:rsidRDefault="005D4902" w:rsidP="005D4902">
      <w:pPr>
        <w:pStyle w:val="a4"/>
        <w:numPr>
          <w:ilvl w:val="0"/>
          <w:numId w:val="4"/>
        </w:numPr>
        <w:spacing w:after="0" w:line="240" w:lineRule="auto"/>
        <w:jc w:val="both"/>
        <w:rPr>
          <w:rStyle w:val="rynqvb"/>
          <w:rFonts w:ascii="Times New Roman" w:hAnsi="Times New Roman" w:cs="Times New Roman"/>
          <w:color w:val="3C4043"/>
          <w:shd w:val="clear" w:color="auto" w:fill="F5F5F5"/>
          <w:lang w:val="kk-KZ"/>
        </w:rPr>
      </w:pPr>
      <w:r w:rsidRPr="005D4902">
        <w:rPr>
          <w:rStyle w:val="rynqvb"/>
          <w:rFonts w:ascii="Times New Roman" w:hAnsi="Times New Roman" w:cs="Times New Roman"/>
          <w:color w:val="3C4043"/>
          <w:shd w:val="clear" w:color="auto" w:fill="F5F5F5"/>
          <w:lang w:val="kk-KZ"/>
        </w:rPr>
        <w:t>Интегралдық түрлендірулер. Фурье интегралы Фурье қатарының шекті жағдайы ретінде.</w:t>
      </w:r>
      <w:r w:rsidRPr="005D4902">
        <w:rPr>
          <w:rFonts w:ascii="Times New Roman" w:hAnsi="Times New Roman" w:cs="Times New Roman"/>
          <w:color w:val="3C4043"/>
          <w:shd w:val="clear" w:color="auto" w:fill="F5F5F5"/>
          <w:lang w:val="kk-KZ"/>
        </w:rPr>
        <w:t xml:space="preserve"> </w:t>
      </w:r>
      <w:r w:rsidRPr="005D4902">
        <w:rPr>
          <w:rStyle w:val="rynqvb"/>
          <w:rFonts w:ascii="Times New Roman" w:hAnsi="Times New Roman" w:cs="Times New Roman"/>
          <w:color w:val="3C4043"/>
          <w:shd w:val="clear" w:color="auto" w:fill="F5F5F5"/>
          <w:lang w:val="kk-KZ"/>
        </w:rPr>
        <w:t>Delta функциясы.</w:t>
      </w:r>
      <w:r w:rsidRPr="005D4902">
        <w:rPr>
          <w:rFonts w:ascii="Times New Roman" w:hAnsi="Times New Roman" w:cs="Times New Roman"/>
          <w:color w:val="3C4043"/>
          <w:shd w:val="clear" w:color="auto" w:fill="F5F5F5"/>
          <w:lang w:val="kk-KZ"/>
        </w:rPr>
        <w:t xml:space="preserve"> </w:t>
      </w:r>
      <w:r w:rsidRPr="005D4902">
        <w:rPr>
          <w:rStyle w:val="rynqvb"/>
          <w:rFonts w:ascii="Times New Roman" w:hAnsi="Times New Roman" w:cs="Times New Roman"/>
          <w:color w:val="3C4043"/>
          <w:shd w:val="clear" w:color="auto" w:fill="F5F5F5"/>
          <w:lang w:val="kk-KZ"/>
        </w:rPr>
        <w:t>Өңделген осцилляторға қолдану.</w:t>
      </w:r>
      <w:r w:rsidRPr="005D4902">
        <w:rPr>
          <w:rFonts w:ascii="Times New Roman" w:hAnsi="Times New Roman" w:cs="Times New Roman"/>
          <w:color w:val="3C4043"/>
          <w:shd w:val="clear" w:color="auto" w:fill="F5F5F5"/>
          <w:lang w:val="kk-KZ"/>
        </w:rPr>
        <w:t xml:space="preserve"> </w:t>
      </w:r>
      <w:r w:rsidRPr="005D4902">
        <w:rPr>
          <w:rStyle w:val="rynqvb"/>
          <w:rFonts w:ascii="Times New Roman" w:hAnsi="Times New Roman" w:cs="Times New Roman"/>
          <w:color w:val="3C4043"/>
          <w:shd w:val="clear" w:color="auto" w:fill="F5F5F5"/>
          <w:lang w:val="kk-KZ"/>
        </w:rPr>
        <w:t>Лапластың түрленуі.</w:t>
      </w:r>
      <w:r w:rsidRPr="005D4902">
        <w:rPr>
          <w:rFonts w:ascii="Times New Roman" w:hAnsi="Times New Roman" w:cs="Times New Roman"/>
          <w:color w:val="3C4043"/>
          <w:shd w:val="clear" w:color="auto" w:fill="F5F5F5"/>
          <w:lang w:val="kk-KZ"/>
        </w:rPr>
        <w:t xml:space="preserve"> </w:t>
      </w:r>
      <w:r w:rsidRPr="005D4902">
        <w:rPr>
          <w:rStyle w:val="rynqvb"/>
          <w:rFonts w:ascii="Times New Roman" w:hAnsi="Times New Roman" w:cs="Times New Roman"/>
          <w:color w:val="3C4043"/>
          <w:shd w:val="clear" w:color="auto" w:fill="F5F5F5"/>
          <w:lang w:val="kk-KZ"/>
        </w:rPr>
        <w:t xml:space="preserve">Сызықтық электр тізбектерін есептеу. </w:t>
      </w:r>
    </w:p>
    <w:p w14:paraId="48751BA2" w14:textId="18871887" w:rsidR="005D4902" w:rsidRPr="005D4902" w:rsidRDefault="005D4902" w:rsidP="005D4902">
      <w:pPr>
        <w:pStyle w:val="a4"/>
        <w:numPr>
          <w:ilvl w:val="0"/>
          <w:numId w:val="4"/>
        </w:numPr>
        <w:spacing w:after="0" w:line="240" w:lineRule="auto"/>
        <w:jc w:val="both"/>
        <w:rPr>
          <w:rStyle w:val="rynqvb"/>
          <w:rFonts w:ascii="Times New Roman" w:hAnsi="Times New Roman" w:cs="Times New Roman"/>
          <w:color w:val="3C4043"/>
          <w:shd w:val="clear" w:color="auto" w:fill="F5F5F5"/>
          <w:lang w:val="kk-KZ"/>
        </w:rPr>
      </w:pPr>
      <w:r w:rsidRPr="005D4902">
        <w:rPr>
          <w:rStyle w:val="rynqvb"/>
          <w:rFonts w:ascii="Times New Roman" w:hAnsi="Times New Roman" w:cs="Times New Roman"/>
          <w:color w:val="3C4043"/>
          <w:shd w:val="clear" w:color="auto" w:fill="F5F5F5"/>
          <w:lang w:val="kk-KZ"/>
        </w:rPr>
        <w:t>Математикалық физиканың теңдеулері. Негізгі теңдеулерді шығару.</w:t>
      </w:r>
      <w:r w:rsidRPr="005D4902">
        <w:rPr>
          <w:rFonts w:ascii="Times New Roman" w:hAnsi="Times New Roman" w:cs="Times New Roman"/>
          <w:color w:val="3C4043"/>
          <w:shd w:val="clear" w:color="auto" w:fill="F5F5F5"/>
          <w:lang w:val="kk-KZ"/>
        </w:rPr>
        <w:t xml:space="preserve"> </w:t>
      </w:r>
      <w:r w:rsidRPr="005D4902">
        <w:rPr>
          <w:rStyle w:val="rynqvb"/>
          <w:rFonts w:ascii="Times New Roman" w:hAnsi="Times New Roman" w:cs="Times New Roman"/>
          <w:color w:val="3C4043"/>
          <w:shd w:val="clear" w:color="auto" w:fill="F5F5F5"/>
          <w:lang w:val="kk-KZ"/>
        </w:rPr>
        <w:t>Классификация.</w:t>
      </w:r>
      <w:r w:rsidRPr="005D4902">
        <w:rPr>
          <w:rFonts w:ascii="Times New Roman" w:hAnsi="Times New Roman" w:cs="Times New Roman"/>
          <w:color w:val="3C4043"/>
          <w:shd w:val="clear" w:color="auto" w:fill="F5F5F5"/>
          <w:lang w:val="kk-KZ"/>
        </w:rPr>
        <w:t xml:space="preserve"> </w:t>
      </w:r>
      <w:r w:rsidRPr="005D4902">
        <w:rPr>
          <w:rStyle w:val="rynqvb"/>
          <w:rFonts w:ascii="Times New Roman" w:hAnsi="Times New Roman" w:cs="Times New Roman"/>
          <w:color w:val="3C4043"/>
          <w:shd w:val="clear" w:color="auto" w:fill="F5F5F5"/>
          <w:lang w:val="kk-KZ"/>
        </w:rPr>
        <w:t>Шектік есептердің қойылымы.</w:t>
      </w:r>
      <w:r w:rsidRPr="005D4902">
        <w:rPr>
          <w:rFonts w:ascii="Times New Roman" w:hAnsi="Times New Roman" w:cs="Times New Roman"/>
          <w:color w:val="3C4043"/>
          <w:shd w:val="clear" w:color="auto" w:fill="F5F5F5"/>
          <w:lang w:val="kk-KZ"/>
        </w:rPr>
        <w:t xml:space="preserve"> </w:t>
      </w:r>
      <w:r w:rsidRPr="005D4902">
        <w:rPr>
          <w:rStyle w:val="rynqvb"/>
          <w:rFonts w:ascii="Times New Roman" w:hAnsi="Times New Roman" w:cs="Times New Roman"/>
          <w:color w:val="3C4043"/>
          <w:shd w:val="clear" w:color="auto" w:fill="F5F5F5"/>
          <w:lang w:val="kk-KZ"/>
        </w:rPr>
        <w:t>Айнымалыларды бөлу әдісі арқылы сызықтық шекаралық есептерді шешу.</w:t>
      </w:r>
      <w:r w:rsidRPr="005D4902">
        <w:rPr>
          <w:rFonts w:ascii="Times New Roman" w:hAnsi="Times New Roman" w:cs="Times New Roman"/>
          <w:color w:val="3C4043"/>
          <w:shd w:val="clear" w:color="auto" w:fill="F5F5F5"/>
          <w:lang w:val="kk-KZ"/>
        </w:rPr>
        <w:t xml:space="preserve"> </w:t>
      </w:r>
      <w:r w:rsidRPr="005D4902">
        <w:rPr>
          <w:rStyle w:val="rynqvb"/>
          <w:rFonts w:ascii="Times New Roman" w:hAnsi="Times New Roman" w:cs="Times New Roman"/>
          <w:color w:val="3C4043"/>
          <w:shd w:val="clear" w:color="auto" w:fill="F5F5F5"/>
          <w:lang w:val="kk-KZ"/>
        </w:rPr>
        <w:t>Толқын теңдеуі.</w:t>
      </w:r>
      <w:r w:rsidRPr="005D4902">
        <w:rPr>
          <w:rFonts w:ascii="Times New Roman" w:hAnsi="Times New Roman" w:cs="Times New Roman"/>
          <w:color w:val="3C4043"/>
          <w:shd w:val="clear" w:color="auto" w:fill="F5F5F5"/>
          <w:lang w:val="kk-KZ"/>
        </w:rPr>
        <w:t xml:space="preserve"> </w:t>
      </w:r>
      <w:r w:rsidRPr="005D4902">
        <w:rPr>
          <w:rStyle w:val="rynqvb"/>
          <w:rFonts w:ascii="Times New Roman" w:hAnsi="Times New Roman" w:cs="Times New Roman"/>
          <w:color w:val="3C4043"/>
          <w:shd w:val="clear" w:color="auto" w:fill="F5F5F5"/>
          <w:lang w:val="kk-KZ"/>
        </w:rPr>
        <w:t>Лаплас (Пуассон) теңдеуі.</w:t>
      </w:r>
      <w:r w:rsidRPr="005D4902">
        <w:rPr>
          <w:rFonts w:ascii="Times New Roman" w:hAnsi="Times New Roman" w:cs="Times New Roman"/>
          <w:color w:val="3C4043"/>
          <w:shd w:val="clear" w:color="auto" w:fill="F5F5F5"/>
          <w:lang w:val="kk-KZ"/>
        </w:rPr>
        <w:t xml:space="preserve"> </w:t>
      </w:r>
      <w:r w:rsidRPr="005D4902">
        <w:rPr>
          <w:rStyle w:val="rynqvb"/>
          <w:rFonts w:ascii="Times New Roman" w:hAnsi="Times New Roman" w:cs="Times New Roman"/>
          <w:color w:val="3C4043"/>
          <w:shd w:val="clear" w:color="auto" w:fill="F5F5F5"/>
          <w:lang w:val="kk-KZ"/>
        </w:rPr>
        <w:t>Гармоникалық функциялардың қасиеттері.</w:t>
      </w:r>
      <w:r w:rsidRPr="005D4902">
        <w:rPr>
          <w:rFonts w:ascii="Times New Roman" w:hAnsi="Times New Roman" w:cs="Times New Roman"/>
          <w:color w:val="3C4043"/>
          <w:shd w:val="clear" w:color="auto" w:fill="F5F5F5"/>
          <w:lang w:val="kk-KZ"/>
        </w:rPr>
        <w:t xml:space="preserve"> </w:t>
      </w:r>
      <w:r w:rsidRPr="005D4902">
        <w:rPr>
          <w:rStyle w:val="rynqvb"/>
          <w:rFonts w:ascii="Times New Roman" w:hAnsi="Times New Roman" w:cs="Times New Roman"/>
          <w:color w:val="3C4043"/>
          <w:shd w:val="clear" w:color="auto" w:fill="F5F5F5"/>
          <w:lang w:val="kk-KZ"/>
        </w:rPr>
        <w:t xml:space="preserve">Грин функциялары </w:t>
      </w:r>
    </w:p>
    <w:p w14:paraId="168C7F9E" w14:textId="3A2C16D7" w:rsidR="005D4902" w:rsidRPr="005D4902" w:rsidRDefault="005D4902" w:rsidP="005D4902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5D4902">
        <w:rPr>
          <w:rStyle w:val="rynqvb"/>
          <w:rFonts w:ascii="Times New Roman" w:hAnsi="Times New Roman" w:cs="Times New Roman"/>
          <w:color w:val="3C4043"/>
          <w:shd w:val="clear" w:color="auto" w:fill="F5F5F5"/>
          <w:lang w:val="kk-KZ"/>
        </w:rPr>
        <w:t>Арнайы функциялар. Штурм-Лиувилл есебі (бірөлшемді, ерекше нүктесі бар және онсыз) матрицалық меншікті мән есебінің шексіз өлшемді аналогы болып табылады.</w:t>
      </w:r>
      <w:r w:rsidRPr="005D4902">
        <w:rPr>
          <w:rFonts w:ascii="Times New Roman" w:hAnsi="Times New Roman" w:cs="Times New Roman"/>
          <w:color w:val="3C4043"/>
          <w:shd w:val="clear" w:color="auto" w:fill="F5F5F5"/>
          <w:lang w:val="kk-KZ"/>
        </w:rPr>
        <w:t xml:space="preserve"> </w:t>
      </w:r>
      <w:r w:rsidRPr="005D4902">
        <w:rPr>
          <w:rStyle w:val="rynqvb"/>
          <w:rFonts w:ascii="Times New Roman" w:hAnsi="Times New Roman" w:cs="Times New Roman"/>
          <w:color w:val="3C4043"/>
          <w:shd w:val="clear" w:color="auto" w:fill="F5F5F5"/>
          <w:lang w:val="kk-KZ"/>
        </w:rPr>
        <w:t>Есептің меншікті функциялары мен меншікті мәндері және олардың қасиеттері.</w:t>
      </w:r>
      <w:r w:rsidRPr="005D4902">
        <w:rPr>
          <w:rFonts w:ascii="Times New Roman" w:hAnsi="Times New Roman" w:cs="Times New Roman"/>
          <w:color w:val="3C4043"/>
          <w:shd w:val="clear" w:color="auto" w:fill="F5F5F5"/>
          <w:lang w:val="kk-KZ"/>
        </w:rPr>
        <w:t xml:space="preserve"> </w:t>
      </w:r>
      <w:r w:rsidRPr="005D4902">
        <w:rPr>
          <w:rStyle w:val="rynqvb"/>
          <w:rFonts w:ascii="Times New Roman" w:hAnsi="Times New Roman" w:cs="Times New Roman"/>
          <w:color w:val="3C4043"/>
          <w:shd w:val="clear" w:color="auto" w:fill="F5F5F5"/>
          <w:lang w:val="kk-KZ"/>
        </w:rPr>
        <w:t>Бессель теңдеуі.</w:t>
      </w:r>
      <w:r w:rsidRPr="005D4902">
        <w:rPr>
          <w:rFonts w:ascii="Times New Roman" w:hAnsi="Times New Roman" w:cs="Times New Roman"/>
          <w:color w:val="3C4043"/>
          <w:shd w:val="clear" w:color="auto" w:fill="F5F5F5"/>
          <w:lang w:val="kk-KZ"/>
        </w:rPr>
        <w:t xml:space="preserve"> </w:t>
      </w:r>
      <w:r w:rsidRPr="005D4902">
        <w:rPr>
          <w:rStyle w:val="rynqvb"/>
          <w:rFonts w:ascii="Times New Roman" w:hAnsi="Times New Roman" w:cs="Times New Roman"/>
          <w:color w:val="3C4043"/>
          <w:shd w:val="clear" w:color="auto" w:fill="F5F5F5"/>
          <w:lang w:val="kk-KZ"/>
        </w:rPr>
        <w:t>Цилиндрлік функциялар және олардың қасиеттері Леджендре теңдеуі.</w:t>
      </w:r>
      <w:r w:rsidRPr="005D4902">
        <w:rPr>
          <w:rFonts w:ascii="Times New Roman" w:hAnsi="Times New Roman" w:cs="Times New Roman"/>
          <w:color w:val="3C4043"/>
          <w:shd w:val="clear" w:color="auto" w:fill="F5F5F5"/>
          <w:lang w:val="kk-KZ"/>
        </w:rPr>
        <w:t xml:space="preserve"> </w:t>
      </w:r>
      <w:r w:rsidRPr="005D4902">
        <w:rPr>
          <w:rStyle w:val="rynqvb"/>
          <w:rFonts w:ascii="Times New Roman" w:hAnsi="Times New Roman" w:cs="Times New Roman"/>
          <w:color w:val="3C4043"/>
          <w:shd w:val="clear" w:color="auto" w:fill="F5F5F5"/>
          <w:lang w:val="kk-KZ"/>
        </w:rPr>
        <w:t>Сфералық функциялар және олардың қасиеттері</w:t>
      </w:r>
      <w:r w:rsidRPr="005D4902">
        <w:rPr>
          <w:rStyle w:val="rynqvb"/>
          <w:rFonts w:ascii="Helvetica" w:hAnsi="Helvetica" w:cs="Helvetica"/>
          <w:color w:val="3C4043"/>
          <w:sz w:val="27"/>
          <w:szCs w:val="27"/>
          <w:shd w:val="clear" w:color="auto" w:fill="F5F5F5"/>
          <w:lang w:val="kk-KZ"/>
        </w:rPr>
        <w:t>.</w:t>
      </w:r>
    </w:p>
    <w:p w14:paraId="2902D6FC" w14:textId="77777777" w:rsidR="009B5B6A" w:rsidRPr="00F96964" w:rsidRDefault="009B5B6A" w:rsidP="009B5B6A">
      <w:pPr>
        <w:rPr>
          <w:rFonts w:ascii="Times New Roman" w:hAnsi="Times New Roman" w:cs="Times New Roman"/>
          <w:bCs/>
          <w:sz w:val="28"/>
          <w:szCs w:val="28"/>
        </w:rPr>
      </w:pPr>
    </w:p>
    <w:p w14:paraId="6CFE5131" w14:textId="77777777" w:rsidR="009B5B6A" w:rsidRDefault="009B5B6A" w:rsidP="009B5B6A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</w:p>
    <w:p w14:paraId="737DC839" w14:textId="77777777" w:rsidR="009B5B6A" w:rsidRPr="00F96964" w:rsidRDefault="009B5B6A" w:rsidP="009B5B6A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  <w:r w:rsidRPr="00F96964">
        <w:rPr>
          <w:rFonts w:ascii="Times New Roman" w:hAnsi="Times New Roman" w:cs="Times New Roman"/>
          <w:b/>
          <w:lang w:val="kk-KZ"/>
        </w:rPr>
        <w:t>ПАЙДАЛАНЫЛҒАН ӘДЕБИЕТТЕР ТІЗІМІ</w:t>
      </w:r>
    </w:p>
    <w:p w14:paraId="6D3F9224" w14:textId="77777777" w:rsidR="005D4902" w:rsidRDefault="009B5B6A" w:rsidP="005D4902">
      <w:pPr>
        <w:keepNext/>
        <w:tabs>
          <w:tab w:val="center" w:pos="9639"/>
        </w:tabs>
        <w:autoSpaceDE w:val="0"/>
        <w:autoSpaceDN w:val="0"/>
        <w:spacing w:after="0" w:line="240" w:lineRule="auto"/>
        <w:ind w:firstLine="567"/>
        <w:outlineLvl w:val="1"/>
        <w:rPr>
          <w:rFonts w:ascii="Times New Roman" w:hAnsi="Times New Roman" w:cs="Times New Roman"/>
          <w:b/>
          <w:lang w:val="kk-KZ"/>
        </w:rPr>
      </w:pPr>
      <w:r w:rsidRPr="00F96964">
        <w:rPr>
          <w:rFonts w:ascii="Times New Roman" w:hAnsi="Times New Roman" w:cs="Times New Roman"/>
          <w:b/>
          <w:lang w:val="kk-KZ"/>
        </w:rPr>
        <w:t>Негізгі:</w:t>
      </w:r>
    </w:p>
    <w:p w14:paraId="2C74BD87" w14:textId="1597A934" w:rsidR="005D4902" w:rsidRDefault="005D4902" w:rsidP="005D4902">
      <w:pPr>
        <w:pStyle w:val="a4"/>
        <w:keepNext/>
        <w:numPr>
          <w:ilvl w:val="0"/>
          <w:numId w:val="5"/>
        </w:numPr>
        <w:tabs>
          <w:tab w:val="center" w:pos="9639"/>
        </w:tabs>
        <w:autoSpaceDE w:val="0"/>
        <w:autoSpaceDN w:val="0"/>
        <w:spacing w:after="0" w:line="240" w:lineRule="auto"/>
        <w:outlineLvl w:val="1"/>
      </w:pPr>
      <w:proofErr w:type="spellStart"/>
      <w:r w:rsidRPr="00372F48">
        <w:t>Мольков</w:t>
      </w:r>
      <w:proofErr w:type="spellEnd"/>
      <w:r>
        <w:t>,</w:t>
      </w:r>
      <w:r w:rsidRPr="00372F48">
        <w:t xml:space="preserve"> С.И.</w:t>
      </w:r>
      <w:r>
        <w:t xml:space="preserve"> </w:t>
      </w:r>
      <w:r w:rsidRPr="00372F48">
        <w:t xml:space="preserve">Методы математической физики. Часть </w:t>
      </w:r>
      <w:r w:rsidRPr="005D4902">
        <w:rPr>
          <w:lang w:val="en-US"/>
        </w:rPr>
        <w:t>I</w:t>
      </w:r>
      <w:r w:rsidRPr="00372F48">
        <w:t xml:space="preserve">. Теория поля: </w:t>
      </w:r>
      <w:r w:rsidRPr="001530C9">
        <w:t>[Текст]</w:t>
      </w:r>
      <w:r w:rsidRPr="00AE5148">
        <w:t xml:space="preserve"> </w:t>
      </w:r>
      <w:r w:rsidRPr="00AF6A31">
        <w:t>/</w:t>
      </w:r>
      <w:r w:rsidRPr="00AE5148">
        <w:t xml:space="preserve"> </w:t>
      </w:r>
      <w:r w:rsidRPr="00372F48">
        <w:t>С.</w:t>
      </w:r>
      <w:r>
        <w:t>И.</w:t>
      </w:r>
      <w:r w:rsidRPr="00AE5148">
        <w:t xml:space="preserve"> </w:t>
      </w:r>
      <w:proofErr w:type="spellStart"/>
      <w:r w:rsidRPr="00372F48">
        <w:t>Мольков</w:t>
      </w:r>
      <w:proofErr w:type="spellEnd"/>
      <w:r w:rsidRPr="001530C9">
        <w:t xml:space="preserve">: </w:t>
      </w:r>
      <w:r w:rsidRPr="00372F48">
        <w:t>Учебно-методическое пособие. Петрозаводск: Издательство КГПУ, 2009</w:t>
      </w:r>
      <w:r>
        <w:t>.</w:t>
      </w:r>
      <w:r w:rsidRPr="00372F48">
        <w:t>-50</w:t>
      </w:r>
      <w:r>
        <w:t xml:space="preserve"> </w:t>
      </w:r>
      <w:r w:rsidRPr="00372F48">
        <w:t>С.:</w:t>
      </w:r>
    </w:p>
    <w:p w14:paraId="38446D94" w14:textId="7225BA9B" w:rsidR="005D4902" w:rsidRPr="005D4902" w:rsidRDefault="005D4902" w:rsidP="005D4902">
      <w:pPr>
        <w:pStyle w:val="a4"/>
        <w:keepNext/>
        <w:numPr>
          <w:ilvl w:val="0"/>
          <w:numId w:val="5"/>
        </w:numPr>
        <w:tabs>
          <w:tab w:val="center" w:pos="9639"/>
        </w:tabs>
        <w:autoSpaceDE w:val="0"/>
        <w:autoSpaceDN w:val="0"/>
        <w:spacing w:after="0" w:line="240" w:lineRule="auto"/>
        <w:outlineLvl w:val="1"/>
        <w:rPr>
          <w:rFonts w:ascii="Times New Roman" w:hAnsi="Times New Roman" w:cs="Times New Roman"/>
          <w:b/>
          <w:lang w:val="kk-KZ"/>
        </w:rPr>
      </w:pPr>
      <w:r w:rsidRPr="00AF6A31">
        <w:t>Кошкаров</w:t>
      </w:r>
      <w:r>
        <w:t>,</w:t>
      </w:r>
      <w:r w:rsidRPr="00AF6A31">
        <w:t xml:space="preserve"> А. Л.</w:t>
      </w:r>
      <w:r>
        <w:t xml:space="preserve"> </w:t>
      </w:r>
      <w:r w:rsidRPr="00AF6A31">
        <w:t>Методы математической физики</w:t>
      </w:r>
      <w:r>
        <w:t>.</w:t>
      </w:r>
      <w:r w:rsidRPr="00AE5148">
        <w:t xml:space="preserve"> </w:t>
      </w:r>
      <w:r>
        <w:t>[Текст]</w:t>
      </w:r>
      <w:r w:rsidRPr="00AE5148">
        <w:t xml:space="preserve"> </w:t>
      </w:r>
      <w:r w:rsidRPr="00AF6A31">
        <w:t>/</w:t>
      </w:r>
      <w:r w:rsidRPr="00AE5148">
        <w:t xml:space="preserve"> </w:t>
      </w:r>
      <w:r w:rsidRPr="00AF6A31">
        <w:t>А. Л</w:t>
      </w:r>
      <w:r>
        <w:t>.</w:t>
      </w:r>
      <w:r w:rsidRPr="00AE5148">
        <w:t xml:space="preserve"> </w:t>
      </w:r>
      <w:proofErr w:type="gramStart"/>
      <w:r w:rsidRPr="00AF6A31">
        <w:t>Кошкаров</w:t>
      </w:r>
      <w:r w:rsidRPr="00AE5148">
        <w:t xml:space="preserve"> </w:t>
      </w:r>
      <w:r>
        <w:t>:</w:t>
      </w:r>
      <w:proofErr w:type="gramEnd"/>
      <w:r>
        <w:t xml:space="preserve"> учебное пособие</w:t>
      </w:r>
      <w:r w:rsidRPr="00AF6A31">
        <w:t>.</w:t>
      </w:r>
      <w:r>
        <w:t xml:space="preserve"> </w:t>
      </w:r>
      <w:r w:rsidRPr="00372F48">
        <w:t xml:space="preserve">Издательство </w:t>
      </w:r>
      <w:proofErr w:type="spellStart"/>
      <w:r>
        <w:t>ПетрГУ</w:t>
      </w:r>
      <w:proofErr w:type="spellEnd"/>
      <w:r>
        <w:t xml:space="preserve">. </w:t>
      </w:r>
      <w:proofErr w:type="gramStart"/>
      <w:r>
        <w:t>П</w:t>
      </w:r>
      <w:r w:rsidRPr="00AF6A31">
        <w:t>етрозаводск,  2006</w:t>
      </w:r>
      <w:proofErr w:type="gramEnd"/>
      <w:r w:rsidRPr="00AF6A31">
        <w:t>.</w:t>
      </w:r>
      <w:r>
        <w:t>-111 С.</w:t>
      </w:r>
      <w:r w:rsidRPr="00261075">
        <w:t xml:space="preserve"> </w:t>
      </w:r>
    </w:p>
    <w:p w14:paraId="4EC8C2AD" w14:textId="77777777" w:rsidR="009B5B6A" w:rsidRPr="00F96964" w:rsidRDefault="009B5B6A" w:rsidP="009B5B6A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napToGrid w:val="0"/>
          <w:lang w:val="kk-KZ"/>
        </w:rPr>
      </w:pPr>
    </w:p>
    <w:p w14:paraId="06E14EDA" w14:textId="4816FB8B" w:rsidR="009B5B6A" w:rsidRDefault="009B5B6A" w:rsidP="009B5B6A">
      <w:pPr>
        <w:widowControl w:val="0"/>
        <w:spacing w:after="0" w:line="240" w:lineRule="auto"/>
        <w:ind w:firstLine="567"/>
        <w:rPr>
          <w:rFonts w:ascii="Times New Roman" w:hAnsi="Times New Roman" w:cs="Times New Roman"/>
          <w:b/>
          <w:lang w:val="kk-KZ"/>
        </w:rPr>
      </w:pPr>
      <w:r w:rsidRPr="00F96964">
        <w:rPr>
          <w:rFonts w:ascii="Times New Roman" w:hAnsi="Times New Roman" w:cs="Times New Roman"/>
          <w:b/>
          <w:lang w:val="kk-KZ"/>
        </w:rPr>
        <w:t>Қосымша:</w:t>
      </w:r>
    </w:p>
    <w:p w14:paraId="4E2D6AC6" w14:textId="4BCBD814" w:rsidR="005D4902" w:rsidRPr="005D4902" w:rsidRDefault="005D4902" w:rsidP="005D4902">
      <w:pPr>
        <w:pStyle w:val="a4"/>
        <w:numPr>
          <w:ilvl w:val="0"/>
          <w:numId w:val="6"/>
        </w:numPr>
        <w:autoSpaceDE w:val="0"/>
        <w:autoSpaceDN w:val="0"/>
        <w:adjustRightInd w:val="0"/>
        <w:rPr>
          <w:b/>
          <w:color w:val="333333"/>
        </w:rPr>
      </w:pPr>
      <w:proofErr w:type="spellStart"/>
      <w:r w:rsidRPr="005D4902">
        <w:rPr>
          <w:bCs/>
          <w:color w:val="333333"/>
        </w:rPr>
        <w:lastRenderedPageBreak/>
        <w:t>Будак</w:t>
      </w:r>
      <w:proofErr w:type="spellEnd"/>
      <w:r w:rsidRPr="005D4902">
        <w:rPr>
          <w:bCs/>
          <w:color w:val="333333"/>
        </w:rPr>
        <w:t xml:space="preserve"> Б.М., Самарский А.А. и др. </w:t>
      </w:r>
      <w:r w:rsidRPr="005D4902">
        <w:rPr>
          <w:color w:val="333333"/>
        </w:rPr>
        <w:t xml:space="preserve">Сборник задач по математической </w:t>
      </w:r>
      <w:proofErr w:type="gramStart"/>
      <w:r w:rsidRPr="005D4902">
        <w:rPr>
          <w:color w:val="333333"/>
        </w:rPr>
        <w:t>физике :учеб</w:t>
      </w:r>
      <w:proofErr w:type="gramEnd"/>
      <w:r w:rsidRPr="005D4902">
        <w:rPr>
          <w:color w:val="333333"/>
        </w:rPr>
        <w:t xml:space="preserve">. пособие для вузов / Б. М. </w:t>
      </w:r>
      <w:proofErr w:type="spellStart"/>
      <w:r w:rsidRPr="005D4902">
        <w:rPr>
          <w:color w:val="333333"/>
        </w:rPr>
        <w:t>Будак</w:t>
      </w:r>
      <w:proofErr w:type="spellEnd"/>
      <w:r w:rsidRPr="005D4902">
        <w:rPr>
          <w:color w:val="333333"/>
        </w:rPr>
        <w:t xml:space="preserve">, А. А. Самарский, А. Н. Тихонов .- 4-е изд., </w:t>
      </w:r>
      <w:proofErr w:type="spellStart"/>
      <w:r w:rsidRPr="005D4902">
        <w:rPr>
          <w:color w:val="333333"/>
        </w:rPr>
        <w:t>испр</w:t>
      </w:r>
      <w:proofErr w:type="spellEnd"/>
      <w:r w:rsidRPr="005D4902">
        <w:rPr>
          <w:color w:val="333333"/>
        </w:rPr>
        <w:t xml:space="preserve">. </w:t>
      </w:r>
      <w:proofErr w:type="gramStart"/>
      <w:r w:rsidRPr="005D4902">
        <w:rPr>
          <w:color w:val="333333"/>
        </w:rPr>
        <w:t>.-</w:t>
      </w:r>
      <w:proofErr w:type="gramEnd"/>
      <w:r w:rsidRPr="005D4902">
        <w:rPr>
          <w:color w:val="333333"/>
        </w:rPr>
        <w:t xml:space="preserve"> Москва : </w:t>
      </w:r>
      <w:proofErr w:type="spellStart"/>
      <w:r w:rsidRPr="005D4902">
        <w:rPr>
          <w:color w:val="333333"/>
        </w:rPr>
        <w:t>Физматлит</w:t>
      </w:r>
      <w:proofErr w:type="spellEnd"/>
      <w:r w:rsidRPr="005D4902">
        <w:rPr>
          <w:color w:val="333333"/>
        </w:rPr>
        <w:t>, 2004 .- 688 С</w:t>
      </w:r>
      <w:r w:rsidRPr="005D4902">
        <w:rPr>
          <w:b/>
          <w:color w:val="333333"/>
        </w:rPr>
        <w:t>.</w:t>
      </w:r>
    </w:p>
    <w:p w14:paraId="34BCE86D" w14:textId="77777777" w:rsidR="005D4902" w:rsidRPr="00F96964" w:rsidRDefault="005D4902" w:rsidP="009B5B6A">
      <w:pPr>
        <w:widowControl w:val="0"/>
        <w:spacing w:after="0" w:line="240" w:lineRule="auto"/>
        <w:ind w:firstLine="567"/>
        <w:rPr>
          <w:rFonts w:ascii="Times New Roman" w:hAnsi="Times New Roman" w:cs="Times New Roman"/>
          <w:b/>
          <w:lang w:val="kk-KZ"/>
        </w:rPr>
      </w:pPr>
    </w:p>
    <w:p w14:paraId="26BE7466" w14:textId="77777777" w:rsidR="009B5B6A" w:rsidRPr="00DC0E94" w:rsidRDefault="009B5B6A" w:rsidP="009B5B6A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napToGrid w:val="0"/>
          <w:lang w:val="kk-KZ"/>
        </w:rPr>
      </w:pPr>
    </w:p>
    <w:p w14:paraId="7384355C" w14:textId="77777777" w:rsidR="009B5B6A" w:rsidRPr="00DC0E94" w:rsidRDefault="009B5B6A" w:rsidP="009B5B6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lang w:val="kk-KZ"/>
        </w:rPr>
      </w:pPr>
    </w:p>
    <w:p w14:paraId="31FFEF20" w14:textId="77777777" w:rsidR="009B5B6A" w:rsidRPr="00DC0E94" w:rsidRDefault="009B5B6A" w:rsidP="009B5B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lang w:val="kk-KZ" w:eastAsia="ru-RU"/>
        </w:rPr>
      </w:pPr>
      <w:r w:rsidRPr="00DC0E94">
        <w:rPr>
          <w:rFonts w:ascii="Times New Roman" w:eastAsiaTheme="minorEastAsia" w:hAnsi="Times New Roman" w:cs="Times New Roman"/>
          <w:lang w:val="kk-KZ" w:eastAsia="ru-RU"/>
        </w:rPr>
        <w:t>Білім алушылардың оқу жетістіктері дәстүрлі бағалау шкаласына және ECTS шкаласына көшу арқылы бағалаудың балдық-рейтингтік әріптік жүйесі бойынша келесі баллмен бағаланады:</w:t>
      </w:r>
    </w:p>
    <w:p w14:paraId="42857D42" w14:textId="77777777" w:rsidR="009B5B6A" w:rsidRPr="00DC0E94" w:rsidRDefault="009B5B6A" w:rsidP="009B5B6A">
      <w:pPr>
        <w:pStyle w:val="a6"/>
        <w:ind w:left="0" w:firstLine="567"/>
        <w:jc w:val="both"/>
        <w:rPr>
          <w:sz w:val="22"/>
          <w:szCs w:val="22"/>
          <w:lang w:val="kk-KZ"/>
        </w:rPr>
      </w:pPr>
    </w:p>
    <w:tbl>
      <w:tblPr>
        <w:tblW w:w="9489" w:type="dxa"/>
        <w:jc w:val="center"/>
        <w:tblCellSpacing w:w="0" w:type="auto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2595"/>
        <w:gridCol w:w="2193"/>
        <w:gridCol w:w="1643"/>
        <w:gridCol w:w="3058"/>
      </w:tblGrid>
      <w:tr w:rsidR="009B5B6A" w:rsidRPr="00DC0E94" w14:paraId="28D69930" w14:textId="77777777" w:rsidTr="00E71B7E">
        <w:trPr>
          <w:trHeight w:val="30"/>
          <w:tblCellSpacing w:w="0" w:type="auto"/>
          <w:jc w:val="center"/>
        </w:trPr>
        <w:tc>
          <w:tcPr>
            <w:tcW w:w="25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2336A1" w14:textId="77777777" w:rsidR="009B5B6A" w:rsidRPr="00DC0E94" w:rsidRDefault="009B5B6A" w:rsidP="00E71B7E">
            <w:pPr>
              <w:pStyle w:val="HTML"/>
              <w:shd w:val="clear" w:color="auto" w:fill="F8F9F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0E94">
              <w:rPr>
                <w:rStyle w:val="y2iqfc"/>
                <w:rFonts w:ascii="Times New Roman" w:hAnsi="Times New Roman" w:cs="Times New Roman"/>
                <w:color w:val="202124"/>
                <w:sz w:val="22"/>
                <w:szCs w:val="22"/>
                <w:lang w:val="kk-KZ"/>
              </w:rPr>
              <w:t>Әріптік жүйе бойынша бағалау</w:t>
            </w:r>
          </w:p>
        </w:tc>
        <w:tc>
          <w:tcPr>
            <w:tcW w:w="2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F3764F" w14:textId="77777777" w:rsidR="009B5B6A" w:rsidRPr="00DC0E94" w:rsidRDefault="009B5B6A" w:rsidP="00E71B7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0E94">
              <w:rPr>
                <w:rFonts w:ascii="Times New Roman" w:hAnsi="Times New Roman" w:cs="Times New Roman"/>
                <w:color w:val="000000" w:themeColor="text1"/>
                <w:lang w:val="kk-KZ"/>
              </w:rPr>
              <w:t>Сандық</w:t>
            </w:r>
            <w:r w:rsidRPr="00DC0E94">
              <w:rPr>
                <w:rFonts w:ascii="Times New Roman" w:hAnsi="Times New Roman" w:cs="Times New Roman"/>
                <w:color w:val="000000" w:themeColor="text1"/>
              </w:rPr>
              <w:t xml:space="preserve"> эквивалент</w:t>
            </w:r>
          </w:p>
        </w:tc>
        <w:tc>
          <w:tcPr>
            <w:tcW w:w="16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0E9AE7" w14:textId="77777777" w:rsidR="009B5B6A" w:rsidRPr="00DC0E94" w:rsidRDefault="009B5B6A" w:rsidP="00E71B7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0E94">
              <w:rPr>
                <w:rFonts w:ascii="Times New Roman" w:hAnsi="Times New Roman" w:cs="Times New Roman"/>
                <w:color w:val="000000" w:themeColor="text1"/>
              </w:rPr>
              <w:t>Бал</w:t>
            </w:r>
            <w:r w:rsidRPr="00DC0E94">
              <w:rPr>
                <w:rFonts w:ascii="Times New Roman" w:hAnsi="Times New Roman" w:cs="Times New Roman"/>
                <w:color w:val="000000" w:themeColor="text1"/>
                <w:lang w:val="kk-KZ"/>
              </w:rPr>
              <w:t>л</w:t>
            </w:r>
            <w:r w:rsidRPr="00DC0E94">
              <w:rPr>
                <w:rFonts w:ascii="Times New Roman" w:hAnsi="Times New Roman" w:cs="Times New Roman"/>
                <w:color w:val="000000" w:themeColor="text1"/>
              </w:rPr>
              <w:t xml:space="preserve"> (%-</w:t>
            </w:r>
            <w:r w:rsidRPr="00DC0E94">
              <w:rPr>
                <w:rFonts w:ascii="Times New Roman" w:hAnsi="Times New Roman" w:cs="Times New Roman"/>
                <w:color w:val="000000" w:themeColor="text1"/>
                <w:lang w:val="kk-KZ"/>
              </w:rPr>
              <w:t>дық мазмұны</w:t>
            </w:r>
            <w:r w:rsidRPr="00DC0E94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30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596077" w14:textId="77777777" w:rsidR="009B5B6A" w:rsidRPr="00DC0E94" w:rsidRDefault="009B5B6A" w:rsidP="00E71B7E">
            <w:pPr>
              <w:pStyle w:val="HTML"/>
              <w:shd w:val="clear" w:color="auto" w:fill="F8F9FA"/>
              <w:jc w:val="center"/>
              <w:rPr>
                <w:rFonts w:ascii="Times New Roman" w:hAnsi="Times New Roman" w:cs="Times New Roman"/>
                <w:color w:val="202124"/>
                <w:sz w:val="22"/>
                <w:szCs w:val="22"/>
                <w:lang w:val="kk-KZ"/>
              </w:rPr>
            </w:pPr>
            <w:r w:rsidRPr="00DC0E94">
              <w:rPr>
                <w:rStyle w:val="y2iqfc"/>
                <w:rFonts w:ascii="Times New Roman" w:hAnsi="Times New Roman" w:cs="Times New Roman"/>
                <w:color w:val="202124"/>
                <w:sz w:val="22"/>
                <w:szCs w:val="22"/>
                <w:lang w:val="kk-KZ"/>
              </w:rPr>
              <w:t>Дәстүрлі жүйе бойынша бағалау</w:t>
            </w:r>
          </w:p>
        </w:tc>
      </w:tr>
      <w:tr w:rsidR="009B5B6A" w:rsidRPr="00DC0E94" w14:paraId="3B38E90A" w14:textId="77777777" w:rsidTr="00E71B7E">
        <w:trPr>
          <w:trHeight w:val="30"/>
          <w:tblCellSpacing w:w="0" w:type="auto"/>
          <w:jc w:val="center"/>
        </w:trPr>
        <w:tc>
          <w:tcPr>
            <w:tcW w:w="25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BF85C0" w14:textId="77777777" w:rsidR="009B5B6A" w:rsidRPr="00DC0E94" w:rsidRDefault="009B5B6A" w:rsidP="00E71B7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0E94">
              <w:rPr>
                <w:rFonts w:ascii="Times New Roman" w:hAnsi="Times New Roman" w:cs="Times New Roman"/>
                <w:color w:val="000000" w:themeColor="text1"/>
              </w:rPr>
              <w:t>А</w:t>
            </w:r>
          </w:p>
        </w:tc>
        <w:tc>
          <w:tcPr>
            <w:tcW w:w="2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7B0340" w14:textId="77777777" w:rsidR="009B5B6A" w:rsidRPr="00DC0E94" w:rsidRDefault="009B5B6A" w:rsidP="00E71B7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0E94">
              <w:rPr>
                <w:rFonts w:ascii="Times New Roman" w:hAnsi="Times New Roman" w:cs="Times New Roman"/>
                <w:color w:val="000000" w:themeColor="text1"/>
              </w:rPr>
              <w:t>4,0</w:t>
            </w:r>
          </w:p>
        </w:tc>
        <w:tc>
          <w:tcPr>
            <w:tcW w:w="16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386253" w14:textId="77777777" w:rsidR="009B5B6A" w:rsidRPr="00DC0E94" w:rsidRDefault="009B5B6A" w:rsidP="00E71B7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0E94">
              <w:rPr>
                <w:rFonts w:ascii="Times New Roman" w:hAnsi="Times New Roman" w:cs="Times New Roman"/>
                <w:color w:val="000000" w:themeColor="text1"/>
              </w:rPr>
              <w:t>95-100</w:t>
            </w:r>
          </w:p>
        </w:tc>
        <w:tc>
          <w:tcPr>
            <w:tcW w:w="305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20ED35" w14:textId="77777777" w:rsidR="009B5B6A" w:rsidRPr="00DC0E94" w:rsidRDefault="009B5B6A" w:rsidP="00E71B7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DC0E94">
              <w:rPr>
                <w:rFonts w:ascii="Times New Roman" w:hAnsi="Times New Roman" w:cs="Times New Roman"/>
                <w:color w:val="000000" w:themeColor="text1"/>
                <w:lang w:val="kk-KZ"/>
              </w:rPr>
              <w:t>Өте жақсы</w:t>
            </w:r>
          </w:p>
        </w:tc>
      </w:tr>
      <w:tr w:rsidR="009B5B6A" w:rsidRPr="00DC0E94" w14:paraId="4335FF0C" w14:textId="77777777" w:rsidTr="00E71B7E">
        <w:trPr>
          <w:trHeight w:val="30"/>
          <w:tblCellSpacing w:w="0" w:type="auto"/>
          <w:jc w:val="center"/>
        </w:trPr>
        <w:tc>
          <w:tcPr>
            <w:tcW w:w="25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50F5DC" w14:textId="77777777" w:rsidR="009B5B6A" w:rsidRPr="00DC0E94" w:rsidRDefault="009B5B6A" w:rsidP="00E71B7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0E94">
              <w:rPr>
                <w:rFonts w:ascii="Times New Roman" w:hAnsi="Times New Roman" w:cs="Times New Roman"/>
                <w:color w:val="000000" w:themeColor="text1"/>
              </w:rPr>
              <w:t>А-</w:t>
            </w:r>
          </w:p>
        </w:tc>
        <w:tc>
          <w:tcPr>
            <w:tcW w:w="2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F4A880" w14:textId="77777777" w:rsidR="009B5B6A" w:rsidRPr="00DC0E94" w:rsidRDefault="009B5B6A" w:rsidP="00E71B7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0E94">
              <w:rPr>
                <w:rFonts w:ascii="Times New Roman" w:hAnsi="Times New Roman" w:cs="Times New Roman"/>
                <w:color w:val="000000" w:themeColor="text1"/>
              </w:rPr>
              <w:t>3,67</w:t>
            </w:r>
          </w:p>
        </w:tc>
        <w:tc>
          <w:tcPr>
            <w:tcW w:w="16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F11D73" w14:textId="77777777" w:rsidR="009B5B6A" w:rsidRPr="00DC0E94" w:rsidRDefault="009B5B6A" w:rsidP="00E71B7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0E94">
              <w:rPr>
                <w:rFonts w:ascii="Times New Roman" w:hAnsi="Times New Roman" w:cs="Times New Roman"/>
                <w:color w:val="000000" w:themeColor="text1"/>
              </w:rPr>
              <w:t>90-94</w:t>
            </w:r>
          </w:p>
        </w:tc>
        <w:tc>
          <w:tcPr>
            <w:tcW w:w="3058" w:type="dxa"/>
            <w:vMerge/>
          </w:tcPr>
          <w:p w14:paraId="6203B4A5" w14:textId="77777777" w:rsidR="009B5B6A" w:rsidRPr="00DC0E94" w:rsidRDefault="009B5B6A" w:rsidP="00E71B7E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highlight w:val="darkGray"/>
              </w:rPr>
            </w:pPr>
          </w:p>
        </w:tc>
      </w:tr>
      <w:tr w:rsidR="009B5B6A" w:rsidRPr="00DC0E94" w14:paraId="58F8AA16" w14:textId="77777777" w:rsidTr="00E71B7E">
        <w:trPr>
          <w:trHeight w:val="30"/>
          <w:tblCellSpacing w:w="0" w:type="auto"/>
          <w:jc w:val="center"/>
        </w:trPr>
        <w:tc>
          <w:tcPr>
            <w:tcW w:w="25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8658CA" w14:textId="77777777" w:rsidR="009B5B6A" w:rsidRPr="00DC0E94" w:rsidRDefault="009B5B6A" w:rsidP="00E71B7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0E94">
              <w:rPr>
                <w:rFonts w:ascii="Times New Roman" w:hAnsi="Times New Roman" w:cs="Times New Roman"/>
                <w:color w:val="000000" w:themeColor="text1"/>
              </w:rPr>
              <w:t>В+</w:t>
            </w:r>
          </w:p>
        </w:tc>
        <w:tc>
          <w:tcPr>
            <w:tcW w:w="2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08E04E" w14:textId="77777777" w:rsidR="009B5B6A" w:rsidRPr="00DC0E94" w:rsidRDefault="009B5B6A" w:rsidP="00E71B7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0E94">
              <w:rPr>
                <w:rFonts w:ascii="Times New Roman" w:hAnsi="Times New Roman" w:cs="Times New Roman"/>
                <w:color w:val="000000" w:themeColor="text1"/>
              </w:rPr>
              <w:t>3,33</w:t>
            </w:r>
          </w:p>
        </w:tc>
        <w:tc>
          <w:tcPr>
            <w:tcW w:w="16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91B62D" w14:textId="77777777" w:rsidR="009B5B6A" w:rsidRPr="00DC0E94" w:rsidRDefault="009B5B6A" w:rsidP="00E71B7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0E94">
              <w:rPr>
                <w:rFonts w:ascii="Times New Roman" w:hAnsi="Times New Roman" w:cs="Times New Roman"/>
                <w:color w:val="000000" w:themeColor="text1"/>
              </w:rPr>
              <w:t>85-89</w:t>
            </w:r>
          </w:p>
        </w:tc>
        <w:tc>
          <w:tcPr>
            <w:tcW w:w="305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06ABC6" w14:textId="77777777" w:rsidR="009B5B6A" w:rsidRPr="00DC0E94" w:rsidRDefault="009B5B6A" w:rsidP="00E71B7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DC0E94">
              <w:rPr>
                <w:rFonts w:ascii="Times New Roman" w:hAnsi="Times New Roman" w:cs="Times New Roman"/>
                <w:color w:val="000000" w:themeColor="text1"/>
                <w:lang w:val="kk-KZ"/>
              </w:rPr>
              <w:t>Жақсы</w:t>
            </w:r>
          </w:p>
        </w:tc>
      </w:tr>
      <w:tr w:rsidR="009B5B6A" w:rsidRPr="00DC0E94" w14:paraId="6BCFB9BD" w14:textId="77777777" w:rsidTr="00E71B7E">
        <w:trPr>
          <w:trHeight w:val="30"/>
          <w:tblCellSpacing w:w="0" w:type="auto"/>
          <w:jc w:val="center"/>
        </w:trPr>
        <w:tc>
          <w:tcPr>
            <w:tcW w:w="25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A2020E" w14:textId="77777777" w:rsidR="009B5B6A" w:rsidRPr="00DC0E94" w:rsidRDefault="009B5B6A" w:rsidP="00E71B7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0E94">
              <w:rPr>
                <w:rFonts w:ascii="Times New Roman" w:hAnsi="Times New Roman" w:cs="Times New Roman"/>
                <w:color w:val="000000" w:themeColor="text1"/>
              </w:rPr>
              <w:t>В</w:t>
            </w:r>
          </w:p>
        </w:tc>
        <w:tc>
          <w:tcPr>
            <w:tcW w:w="2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35BACA" w14:textId="77777777" w:rsidR="009B5B6A" w:rsidRPr="00DC0E94" w:rsidRDefault="009B5B6A" w:rsidP="00E71B7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0E94">
              <w:rPr>
                <w:rFonts w:ascii="Times New Roman" w:hAnsi="Times New Roman" w:cs="Times New Roman"/>
                <w:color w:val="000000" w:themeColor="text1"/>
              </w:rPr>
              <w:t>3,0</w:t>
            </w:r>
          </w:p>
        </w:tc>
        <w:tc>
          <w:tcPr>
            <w:tcW w:w="16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4B99D8" w14:textId="77777777" w:rsidR="009B5B6A" w:rsidRPr="00DC0E94" w:rsidRDefault="009B5B6A" w:rsidP="00E71B7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0E94">
              <w:rPr>
                <w:rFonts w:ascii="Times New Roman" w:hAnsi="Times New Roman" w:cs="Times New Roman"/>
                <w:color w:val="000000" w:themeColor="text1"/>
              </w:rPr>
              <w:t>80-84</w:t>
            </w:r>
          </w:p>
        </w:tc>
        <w:tc>
          <w:tcPr>
            <w:tcW w:w="3058" w:type="dxa"/>
            <w:vMerge/>
          </w:tcPr>
          <w:p w14:paraId="1759D1BB" w14:textId="77777777" w:rsidR="009B5B6A" w:rsidRPr="00DC0E94" w:rsidRDefault="009B5B6A" w:rsidP="00E71B7E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highlight w:val="darkGray"/>
              </w:rPr>
            </w:pPr>
          </w:p>
        </w:tc>
      </w:tr>
      <w:tr w:rsidR="009B5B6A" w:rsidRPr="00DC0E94" w14:paraId="663B8E12" w14:textId="77777777" w:rsidTr="00E71B7E">
        <w:trPr>
          <w:trHeight w:val="30"/>
          <w:tblCellSpacing w:w="0" w:type="auto"/>
          <w:jc w:val="center"/>
        </w:trPr>
        <w:tc>
          <w:tcPr>
            <w:tcW w:w="25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157A74" w14:textId="77777777" w:rsidR="009B5B6A" w:rsidRPr="00DC0E94" w:rsidRDefault="009B5B6A" w:rsidP="00E71B7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0E94">
              <w:rPr>
                <w:rFonts w:ascii="Times New Roman" w:hAnsi="Times New Roman" w:cs="Times New Roman"/>
                <w:color w:val="000000" w:themeColor="text1"/>
              </w:rPr>
              <w:t>В-</w:t>
            </w:r>
          </w:p>
        </w:tc>
        <w:tc>
          <w:tcPr>
            <w:tcW w:w="2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07721C" w14:textId="77777777" w:rsidR="009B5B6A" w:rsidRPr="00DC0E94" w:rsidRDefault="009B5B6A" w:rsidP="00E71B7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0E94">
              <w:rPr>
                <w:rFonts w:ascii="Times New Roman" w:hAnsi="Times New Roman" w:cs="Times New Roman"/>
                <w:color w:val="000000" w:themeColor="text1"/>
              </w:rPr>
              <w:t>2,67</w:t>
            </w:r>
          </w:p>
        </w:tc>
        <w:tc>
          <w:tcPr>
            <w:tcW w:w="16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B157F8" w14:textId="77777777" w:rsidR="009B5B6A" w:rsidRPr="00DC0E94" w:rsidRDefault="009B5B6A" w:rsidP="00E71B7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0E94">
              <w:rPr>
                <w:rFonts w:ascii="Times New Roman" w:hAnsi="Times New Roman" w:cs="Times New Roman"/>
                <w:color w:val="000000" w:themeColor="text1"/>
              </w:rPr>
              <w:t>75-79</w:t>
            </w:r>
          </w:p>
        </w:tc>
        <w:tc>
          <w:tcPr>
            <w:tcW w:w="3058" w:type="dxa"/>
            <w:vMerge/>
          </w:tcPr>
          <w:p w14:paraId="3888769F" w14:textId="77777777" w:rsidR="009B5B6A" w:rsidRPr="00DC0E94" w:rsidRDefault="009B5B6A" w:rsidP="00E71B7E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highlight w:val="darkGray"/>
              </w:rPr>
            </w:pPr>
          </w:p>
        </w:tc>
      </w:tr>
      <w:tr w:rsidR="009B5B6A" w:rsidRPr="00DC0E94" w14:paraId="0EDECA5D" w14:textId="77777777" w:rsidTr="00E71B7E">
        <w:trPr>
          <w:trHeight w:val="30"/>
          <w:tblCellSpacing w:w="0" w:type="auto"/>
          <w:jc w:val="center"/>
        </w:trPr>
        <w:tc>
          <w:tcPr>
            <w:tcW w:w="25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C6405A" w14:textId="77777777" w:rsidR="009B5B6A" w:rsidRPr="00DC0E94" w:rsidRDefault="009B5B6A" w:rsidP="00E71B7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0E94">
              <w:rPr>
                <w:rFonts w:ascii="Times New Roman" w:hAnsi="Times New Roman" w:cs="Times New Roman"/>
                <w:color w:val="000000" w:themeColor="text1"/>
              </w:rPr>
              <w:t>С+</w:t>
            </w:r>
          </w:p>
        </w:tc>
        <w:tc>
          <w:tcPr>
            <w:tcW w:w="2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9F812D" w14:textId="77777777" w:rsidR="009B5B6A" w:rsidRPr="00DC0E94" w:rsidRDefault="009B5B6A" w:rsidP="00E71B7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0E94">
              <w:rPr>
                <w:rFonts w:ascii="Times New Roman" w:hAnsi="Times New Roman" w:cs="Times New Roman"/>
                <w:color w:val="000000" w:themeColor="text1"/>
              </w:rPr>
              <w:t>2,33</w:t>
            </w:r>
          </w:p>
        </w:tc>
        <w:tc>
          <w:tcPr>
            <w:tcW w:w="16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2B9C4D" w14:textId="77777777" w:rsidR="009B5B6A" w:rsidRPr="00DC0E94" w:rsidRDefault="009B5B6A" w:rsidP="00E71B7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0E94">
              <w:rPr>
                <w:rFonts w:ascii="Times New Roman" w:hAnsi="Times New Roman" w:cs="Times New Roman"/>
                <w:color w:val="000000" w:themeColor="text1"/>
              </w:rPr>
              <w:t>70-74</w:t>
            </w:r>
          </w:p>
        </w:tc>
        <w:tc>
          <w:tcPr>
            <w:tcW w:w="3058" w:type="dxa"/>
            <w:vMerge/>
          </w:tcPr>
          <w:p w14:paraId="171800AE" w14:textId="77777777" w:rsidR="009B5B6A" w:rsidRPr="00DC0E94" w:rsidRDefault="009B5B6A" w:rsidP="00E71B7E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highlight w:val="darkGray"/>
              </w:rPr>
            </w:pPr>
          </w:p>
        </w:tc>
      </w:tr>
      <w:tr w:rsidR="009B5B6A" w:rsidRPr="00DC0E94" w14:paraId="52B5F45B" w14:textId="77777777" w:rsidTr="00E71B7E">
        <w:trPr>
          <w:trHeight w:val="30"/>
          <w:tblCellSpacing w:w="0" w:type="auto"/>
          <w:jc w:val="center"/>
        </w:trPr>
        <w:tc>
          <w:tcPr>
            <w:tcW w:w="25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05F946" w14:textId="77777777" w:rsidR="009B5B6A" w:rsidRPr="00DC0E94" w:rsidRDefault="009B5B6A" w:rsidP="00E71B7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0E94">
              <w:rPr>
                <w:rFonts w:ascii="Times New Roman" w:hAnsi="Times New Roman" w:cs="Times New Roman"/>
                <w:color w:val="000000" w:themeColor="text1"/>
              </w:rPr>
              <w:t>С</w:t>
            </w:r>
          </w:p>
        </w:tc>
        <w:tc>
          <w:tcPr>
            <w:tcW w:w="2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38C1B4" w14:textId="77777777" w:rsidR="009B5B6A" w:rsidRPr="00DC0E94" w:rsidRDefault="009B5B6A" w:rsidP="00E71B7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0E94">
              <w:rPr>
                <w:rFonts w:ascii="Times New Roman" w:hAnsi="Times New Roman" w:cs="Times New Roman"/>
                <w:color w:val="000000" w:themeColor="text1"/>
              </w:rPr>
              <w:t>2,0</w:t>
            </w:r>
          </w:p>
        </w:tc>
        <w:tc>
          <w:tcPr>
            <w:tcW w:w="16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6BF6F9" w14:textId="77777777" w:rsidR="009B5B6A" w:rsidRPr="00DC0E94" w:rsidRDefault="009B5B6A" w:rsidP="00E71B7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0E94">
              <w:rPr>
                <w:rFonts w:ascii="Times New Roman" w:hAnsi="Times New Roman" w:cs="Times New Roman"/>
                <w:color w:val="000000" w:themeColor="text1"/>
              </w:rPr>
              <w:t>65-69</w:t>
            </w:r>
          </w:p>
        </w:tc>
        <w:tc>
          <w:tcPr>
            <w:tcW w:w="305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EE8D77" w14:textId="77777777" w:rsidR="009B5B6A" w:rsidRPr="00DC0E94" w:rsidRDefault="009B5B6A" w:rsidP="00E71B7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DC0E94">
              <w:rPr>
                <w:rFonts w:ascii="Times New Roman" w:hAnsi="Times New Roman" w:cs="Times New Roman"/>
                <w:color w:val="000000" w:themeColor="text1"/>
                <w:lang w:val="kk-KZ"/>
              </w:rPr>
              <w:t>Қанағаттанарлық</w:t>
            </w:r>
          </w:p>
        </w:tc>
      </w:tr>
      <w:tr w:rsidR="009B5B6A" w:rsidRPr="00DC0E94" w14:paraId="35EFE253" w14:textId="77777777" w:rsidTr="00E71B7E">
        <w:trPr>
          <w:trHeight w:val="30"/>
          <w:tblCellSpacing w:w="0" w:type="auto"/>
          <w:jc w:val="center"/>
        </w:trPr>
        <w:tc>
          <w:tcPr>
            <w:tcW w:w="25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6C3701" w14:textId="77777777" w:rsidR="009B5B6A" w:rsidRPr="00DC0E94" w:rsidRDefault="009B5B6A" w:rsidP="00E71B7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0E94">
              <w:rPr>
                <w:rFonts w:ascii="Times New Roman" w:hAnsi="Times New Roman" w:cs="Times New Roman"/>
                <w:color w:val="000000" w:themeColor="text1"/>
              </w:rPr>
              <w:t>С-</w:t>
            </w:r>
          </w:p>
        </w:tc>
        <w:tc>
          <w:tcPr>
            <w:tcW w:w="2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86E314" w14:textId="77777777" w:rsidR="009B5B6A" w:rsidRPr="00DC0E94" w:rsidRDefault="009B5B6A" w:rsidP="00E71B7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0E94">
              <w:rPr>
                <w:rFonts w:ascii="Times New Roman" w:hAnsi="Times New Roman" w:cs="Times New Roman"/>
                <w:color w:val="000000" w:themeColor="text1"/>
              </w:rPr>
              <w:t>1,67</w:t>
            </w:r>
          </w:p>
        </w:tc>
        <w:tc>
          <w:tcPr>
            <w:tcW w:w="16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C23534" w14:textId="77777777" w:rsidR="009B5B6A" w:rsidRPr="00DC0E94" w:rsidRDefault="009B5B6A" w:rsidP="00E71B7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0E94">
              <w:rPr>
                <w:rFonts w:ascii="Times New Roman" w:hAnsi="Times New Roman" w:cs="Times New Roman"/>
                <w:color w:val="000000" w:themeColor="text1"/>
              </w:rPr>
              <w:t>60-64</w:t>
            </w:r>
          </w:p>
        </w:tc>
        <w:tc>
          <w:tcPr>
            <w:tcW w:w="3058" w:type="dxa"/>
            <w:vMerge/>
          </w:tcPr>
          <w:p w14:paraId="517FFBE8" w14:textId="77777777" w:rsidR="009B5B6A" w:rsidRPr="00DC0E94" w:rsidRDefault="009B5B6A" w:rsidP="00E71B7E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highlight w:val="darkGray"/>
              </w:rPr>
            </w:pPr>
          </w:p>
        </w:tc>
      </w:tr>
      <w:tr w:rsidR="009B5B6A" w:rsidRPr="00DC0E94" w14:paraId="3A1D953A" w14:textId="77777777" w:rsidTr="00E71B7E">
        <w:trPr>
          <w:trHeight w:val="30"/>
          <w:tblCellSpacing w:w="0" w:type="auto"/>
          <w:jc w:val="center"/>
        </w:trPr>
        <w:tc>
          <w:tcPr>
            <w:tcW w:w="25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CA6B55" w14:textId="77777777" w:rsidR="009B5B6A" w:rsidRPr="00DC0E94" w:rsidRDefault="009B5B6A" w:rsidP="00E71B7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0E94">
              <w:rPr>
                <w:rFonts w:ascii="Times New Roman" w:hAnsi="Times New Roman" w:cs="Times New Roman"/>
                <w:color w:val="000000" w:themeColor="text1"/>
              </w:rPr>
              <w:t>D+</w:t>
            </w:r>
          </w:p>
        </w:tc>
        <w:tc>
          <w:tcPr>
            <w:tcW w:w="2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848C45" w14:textId="77777777" w:rsidR="009B5B6A" w:rsidRPr="00DC0E94" w:rsidRDefault="009B5B6A" w:rsidP="00E71B7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0E94">
              <w:rPr>
                <w:rFonts w:ascii="Times New Roman" w:hAnsi="Times New Roman" w:cs="Times New Roman"/>
                <w:color w:val="000000" w:themeColor="text1"/>
              </w:rPr>
              <w:t>1,33</w:t>
            </w:r>
          </w:p>
        </w:tc>
        <w:tc>
          <w:tcPr>
            <w:tcW w:w="16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061E96" w14:textId="77777777" w:rsidR="009B5B6A" w:rsidRPr="00DC0E94" w:rsidRDefault="009B5B6A" w:rsidP="00E71B7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0E94">
              <w:rPr>
                <w:rFonts w:ascii="Times New Roman" w:hAnsi="Times New Roman" w:cs="Times New Roman"/>
                <w:color w:val="000000" w:themeColor="text1"/>
              </w:rPr>
              <w:t>55-59</w:t>
            </w:r>
          </w:p>
        </w:tc>
        <w:tc>
          <w:tcPr>
            <w:tcW w:w="3058" w:type="dxa"/>
            <w:vMerge/>
          </w:tcPr>
          <w:p w14:paraId="13D0536F" w14:textId="77777777" w:rsidR="009B5B6A" w:rsidRPr="00DC0E94" w:rsidRDefault="009B5B6A" w:rsidP="00E71B7E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highlight w:val="darkGray"/>
              </w:rPr>
            </w:pPr>
          </w:p>
        </w:tc>
      </w:tr>
      <w:tr w:rsidR="009B5B6A" w:rsidRPr="00DC0E94" w14:paraId="64DE3E4A" w14:textId="77777777" w:rsidTr="00E71B7E">
        <w:trPr>
          <w:trHeight w:val="30"/>
          <w:tblCellSpacing w:w="0" w:type="auto"/>
          <w:jc w:val="center"/>
        </w:trPr>
        <w:tc>
          <w:tcPr>
            <w:tcW w:w="25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F2ABFD" w14:textId="77777777" w:rsidR="009B5B6A" w:rsidRPr="00DC0E94" w:rsidRDefault="009B5B6A" w:rsidP="00E71B7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0E94">
              <w:rPr>
                <w:rFonts w:ascii="Times New Roman" w:hAnsi="Times New Roman" w:cs="Times New Roman"/>
                <w:color w:val="000000" w:themeColor="text1"/>
              </w:rPr>
              <w:t>D-</w:t>
            </w:r>
          </w:p>
        </w:tc>
        <w:tc>
          <w:tcPr>
            <w:tcW w:w="2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BCBB30" w14:textId="77777777" w:rsidR="009B5B6A" w:rsidRPr="00DC0E94" w:rsidRDefault="009B5B6A" w:rsidP="00E71B7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0E94">
              <w:rPr>
                <w:rFonts w:ascii="Times New Roman" w:hAnsi="Times New Roman" w:cs="Times New Roman"/>
                <w:color w:val="000000" w:themeColor="text1"/>
              </w:rPr>
              <w:t>1,0</w:t>
            </w:r>
          </w:p>
        </w:tc>
        <w:tc>
          <w:tcPr>
            <w:tcW w:w="16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65F5B5" w14:textId="77777777" w:rsidR="009B5B6A" w:rsidRPr="00DC0E94" w:rsidRDefault="009B5B6A" w:rsidP="00E71B7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0E94">
              <w:rPr>
                <w:rFonts w:ascii="Times New Roman" w:hAnsi="Times New Roman" w:cs="Times New Roman"/>
                <w:color w:val="000000" w:themeColor="text1"/>
              </w:rPr>
              <w:t>50-54</w:t>
            </w:r>
          </w:p>
        </w:tc>
        <w:tc>
          <w:tcPr>
            <w:tcW w:w="3058" w:type="dxa"/>
            <w:vMerge/>
          </w:tcPr>
          <w:p w14:paraId="188FEF5B" w14:textId="77777777" w:rsidR="009B5B6A" w:rsidRPr="00DC0E94" w:rsidRDefault="009B5B6A" w:rsidP="00E71B7E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highlight w:val="darkGray"/>
              </w:rPr>
            </w:pPr>
          </w:p>
        </w:tc>
      </w:tr>
      <w:tr w:rsidR="009B5B6A" w:rsidRPr="00DC0E94" w14:paraId="404D69EC" w14:textId="77777777" w:rsidTr="00E71B7E">
        <w:trPr>
          <w:trHeight w:val="30"/>
          <w:tblCellSpacing w:w="0" w:type="auto"/>
          <w:jc w:val="center"/>
        </w:trPr>
        <w:tc>
          <w:tcPr>
            <w:tcW w:w="25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087A9E" w14:textId="77777777" w:rsidR="009B5B6A" w:rsidRPr="00DC0E94" w:rsidRDefault="009B5B6A" w:rsidP="00E71B7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0E94">
              <w:rPr>
                <w:rFonts w:ascii="Times New Roman" w:hAnsi="Times New Roman" w:cs="Times New Roman"/>
                <w:color w:val="000000" w:themeColor="text1"/>
              </w:rPr>
              <w:t>FX</w:t>
            </w:r>
          </w:p>
        </w:tc>
        <w:tc>
          <w:tcPr>
            <w:tcW w:w="2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54E228" w14:textId="77777777" w:rsidR="009B5B6A" w:rsidRPr="00DC0E94" w:rsidRDefault="009B5B6A" w:rsidP="00E71B7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0E94">
              <w:rPr>
                <w:rFonts w:ascii="Times New Roman" w:hAnsi="Times New Roman" w:cs="Times New Roman"/>
                <w:color w:val="000000" w:themeColor="text1"/>
              </w:rPr>
              <w:t>0,5</w:t>
            </w:r>
          </w:p>
        </w:tc>
        <w:tc>
          <w:tcPr>
            <w:tcW w:w="16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74DB72" w14:textId="77777777" w:rsidR="009B5B6A" w:rsidRPr="00DC0E94" w:rsidRDefault="009B5B6A" w:rsidP="00E71B7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0E94">
              <w:rPr>
                <w:rFonts w:ascii="Times New Roman" w:hAnsi="Times New Roman" w:cs="Times New Roman"/>
                <w:color w:val="000000" w:themeColor="text1"/>
              </w:rPr>
              <w:t>25-49</w:t>
            </w:r>
          </w:p>
        </w:tc>
        <w:tc>
          <w:tcPr>
            <w:tcW w:w="305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135FC2" w14:textId="77777777" w:rsidR="009B5B6A" w:rsidRPr="00DC0E94" w:rsidRDefault="009B5B6A" w:rsidP="00E71B7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0E94">
              <w:rPr>
                <w:rFonts w:ascii="Times New Roman" w:hAnsi="Times New Roman" w:cs="Times New Roman"/>
                <w:color w:val="000000" w:themeColor="text1"/>
                <w:lang w:val="kk-KZ"/>
              </w:rPr>
              <w:t>Қанағаттанарлықсыз</w:t>
            </w:r>
          </w:p>
        </w:tc>
      </w:tr>
      <w:tr w:rsidR="009B5B6A" w:rsidRPr="00DC0E94" w14:paraId="0E5D17A0" w14:textId="77777777" w:rsidTr="00E71B7E">
        <w:trPr>
          <w:trHeight w:val="30"/>
          <w:tblCellSpacing w:w="0" w:type="auto"/>
          <w:jc w:val="center"/>
        </w:trPr>
        <w:tc>
          <w:tcPr>
            <w:tcW w:w="25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E55168" w14:textId="77777777" w:rsidR="009B5B6A" w:rsidRPr="00DC0E94" w:rsidRDefault="009B5B6A" w:rsidP="00E71B7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0E94">
              <w:rPr>
                <w:rFonts w:ascii="Times New Roman" w:hAnsi="Times New Roman" w:cs="Times New Roman"/>
                <w:color w:val="000000" w:themeColor="text1"/>
              </w:rPr>
              <w:t>F</w:t>
            </w:r>
          </w:p>
        </w:tc>
        <w:tc>
          <w:tcPr>
            <w:tcW w:w="2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70F859" w14:textId="77777777" w:rsidR="009B5B6A" w:rsidRPr="00DC0E94" w:rsidRDefault="009B5B6A" w:rsidP="00E71B7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0E94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6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F421A9" w14:textId="77777777" w:rsidR="009B5B6A" w:rsidRPr="00DC0E94" w:rsidRDefault="009B5B6A" w:rsidP="00E71B7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0E94">
              <w:rPr>
                <w:rFonts w:ascii="Times New Roman" w:hAnsi="Times New Roman" w:cs="Times New Roman"/>
                <w:color w:val="000000" w:themeColor="text1"/>
              </w:rPr>
              <w:t>0-24</w:t>
            </w:r>
          </w:p>
        </w:tc>
        <w:tc>
          <w:tcPr>
            <w:tcW w:w="3058" w:type="dxa"/>
            <w:vMerge/>
          </w:tcPr>
          <w:p w14:paraId="14BC1422" w14:textId="77777777" w:rsidR="009B5B6A" w:rsidRPr="00DC0E94" w:rsidRDefault="009B5B6A" w:rsidP="00E71B7E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highlight w:val="darkGray"/>
              </w:rPr>
            </w:pPr>
          </w:p>
        </w:tc>
      </w:tr>
    </w:tbl>
    <w:p w14:paraId="245FFC3D" w14:textId="77777777" w:rsidR="009B5B6A" w:rsidRPr="00DC0E94" w:rsidRDefault="009B5B6A" w:rsidP="009B5B6A">
      <w:pPr>
        <w:pStyle w:val="a4"/>
        <w:spacing w:after="0" w:line="240" w:lineRule="auto"/>
        <w:ind w:left="0" w:firstLine="567"/>
        <w:rPr>
          <w:rFonts w:ascii="Times New Roman" w:hAnsi="Times New Roman" w:cs="Times New Roman"/>
          <w:lang w:val="kk-KZ"/>
        </w:rPr>
      </w:pPr>
    </w:p>
    <w:p w14:paraId="115C82F6" w14:textId="77777777" w:rsidR="009B5B6A" w:rsidRDefault="009B5B6A" w:rsidP="009B5B6A"/>
    <w:p w14:paraId="7F7C496C" w14:textId="1D6F08A1" w:rsidR="009B5B6A" w:rsidRPr="00AF6A31" w:rsidRDefault="009B5B6A" w:rsidP="005D4902">
      <w:pPr>
        <w:rPr>
          <w:color w:val="333333"/>
        </w:rPr>
      </w:pPr>
      <w:bookmarkStart w:id="0" w:name="_GoBack"/>
      <w:bookmarkEnd w:id="0"/>
      <w:r w:rsidRPr="00AF6A31">
        <w:rPr>
          <w:color w:val="333333"/>
        </w:rPr>
        <w:t xml:space="preserve"> </w:t>
      </w:r>
    </w:p>
    <w:p w14:paraId="5E19BF4D" w14:textId="77777777" w:rsidR="009B5B6A" w:rsidRDefault="009B5B6A" w:rsidP="009B5B6A"/>
    <w:p w14:paraId="1CCCCB9C" w14:textId="77777777" w:rsidR="009B5B6A" w:rsidRDefault="009B5B6A" w:rsidP="009B5B6A"/>
    <w:sectPr w:rsidR="009B5B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9655AB"/>
    <w:multiLevelType w:val="hybridMultilevel"/>
    <w:tmpl w:val="1BE47758"/>
    <w:lvl w:ilvl="0" w:tplc="160E702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647" w:hanging="360"/>
      </w:pPr>
    </w:lvl>
    <w:lvl w:ilvl="2" w:tplc="2000001B" w:tentative="1">
      <w:start w:val="1"/>
      <w:numFmt w:val="lowerRoman"/>
      <w:lvlText w:val="%3."/>
      <w:lvlJc w:val="right"/>
      <w:pPr>
        <w:ind w:left="2367" w:hanging="180"/>
      </w:pPr>
    </w:lvl>
    <w:lvl w:ilvl="3" w:tplc="2000000F" w:tentative="1">
      <w:start w:val="1"/>
      <w:numFmt w:val="decimal"/>
      <w:lvlText w:val="%4."/>
      <w:lvlJc w:val="left"/>
      <w:pPr>
        <w:ind w:left="3087" w:hanging="360"/>
      </w:pPr>
    </w:lvl>
    <w:lvl w:ilvl="4" w:tplc="20000019" w:tentative="1">
      <w:start w:val="1"/>
      <w:numFmt w:val="lowerLetter"/>
      <w:lvlText w:val="%5."/>
      <w:lvlJc w:val="left"/>
      <w:pPr>
        <w:ind w:left="3807" w:hanging="360"/>
      </w:pPr>
    </w:lvl>
    <w:lvl w:ilvl="5" w:tplc="2000001B" w:tentative="1">
      <w:start w:val="1"/>
      <w:numFmt w:val="lowerRoman"/>
      <w:lvlText w:val="%6."/>
      <w:lvlJc w:val="right"/>
      <w:pPr>
        <w:ind w:left="4527" w:hanging="180"/>
      </w:pPr>
    </w:lvl>
    <w:lvl w:ilvl="6" w:tplc="2000000F" w:tentative="1">
      <w:start w:val="1"/>
      <w:numFmt w:val="decimal"/>
      <w:lvlText w:val="%7."/>
      <w:lvlJc w:val="left"/>
      <w:pPr>
        <w:ind w:left="5247" w:hanging="360"/>
      </w:pPr>
    </w:lvl>
    <w:lvl w:ilvl="7" w:tplc="20000019" w:tentative="1">
      <w:start w:val="1"/>
      <w:numFmt w:val="lowerLetter"/>
      <w:lvlText w:val="%8."/>
      <w:lvlJc w:val="left"/>
      <w:pPr>
        <w:ind w:left="5967" w:hanging="360"/>
      </w:pPr>
    </w:lvl>
    <w:lvl w:ilvl="8" w:tplc="200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4690AA9"/>
    <w:multiLevelType w:val="hybridMultilevel"/>
    <w:tmpl w:val="BF34E04C"/>
    <w:lvl w:ilvl="0" w:tplc="1A6CF5F8">
      <w:numFmt w:val="bullet"/>
      <w:pStyle w:val="a"/>
      <w:lvlText w:val=""/>
      <w:lvlJc w:val="left"/>
      <w:pPr>
        <w:ind w:left="76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2" w15:restartNumberingAfterBreak="0">
    <w:nsid w:val="52931EB4"/>
    <w:multiLevelType w:val="hybridMultilevel"/>
    <w:tmpl w:val="AD647E8A"/>
    <w:lvl w:ilvl="0" w:tplc="C44E7F3C">
      <w:start w:val="1"/>
      <w:numFmt w:val="decimal"/>
      <w:lvlText w:val="%1."/>
      <w:lvlJc w:val="left"/>
      <w:pPr>
        <w:ind w:left="420" w:hanging="360"/>
      </w:pPr>
      <w:rPr>
        <w:rFonts w:ascii="Arial" w:hAnsi="Arial" w:cs="Arial" w:hint="default"/>
        <w:color w:val="4D5156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662C7604"/>
    <w:multiLevelType w:val="hybridMultilevel"/>
    <w:tmpl w:val="6420BCC2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4202DC"/>
    <w:multiLevelType w:val="hybridMultilevel"/>
    <w:tmpl w:val="DC4CCA06"/>
    <w:lvl w:ilvl="0" w:tplc="37D4496A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  <w:b/>
      </w:rPr>
    </w:lvl>
    <w:lvl w:ilvl="1" w:tplc="20000019" w:tentative="1">
      <w:start w:val="1"/>
      <w:numFmt w:val="lowerLetter"/>
      <w:lvlText w:val="%2."/>
      <w:lvlJc w:val="left"/>
      <w:pPr>
        <w:ind w:left="1647" w:hanging="360"/>
      </w:pPr>
    </w:lvl>
    <w:lvl w:ilvl="2" w:tplc="2000001B" w:tentative="1">
      <w:start w:val="1"/>
      <w:numFmt w:val="lowerRoman"/>
      <w:lvlText w:val="%3."/>
      <w:lvlJc w:val="right"/>
      <w:pPr>
        <w:ind w:left="2367" w:hanging="180"/>
      </w:pPr>
    </w:lvl>
    <w:lvl w:ilvl="3" w:tplc="2000000F" w:tentative="1">
      <w:start w:val="1"/>
      <w:numFmt w:val="decimal"/>
      <w:lvlText w:val="%4."/>
      <w:lvlJc w:val="left"/>
      <w:pPr>
        <w:ind w:left="3087" w:hanging="360"/>
      </w:pPr>
    </w:lvl>
    <w:lvl w:ilvl="4" w:tplc="20000019" w:tentative="1">
      <w:start w:val="1"/>
      <w:numFmt w:val="lowerLetter"/>
      <w:lvlText w:val="%5."/>
      <w:lvlJc w:val="left"/>
      <w:pPr>
        <w:ind w:left="3807" w:hanging="360"/>
      </w:pPr>
    </w:lvl>
    <w:lvl w:ilvl="5" w:tplc="2000001B" w:tentative="1">
      <w:start w:val="1"/>
      <w:numFmt w:val="lowerRoman"/>
      <w:lvlText w:val="%6."/>
      <w:lvlJc w:val="right"/>
      <w:pPr>
        <w:ind w:left="4527" w:hanging="180"/>
      </w:pPr>
    </w:lvl>
    <w:lvl w:ilvl="6" w:tplc="2000000F" w:tentative="1">
      <w:start w:val="1"/>
      <w:numFmt w:val="decimal"/>
      <w:lvlText w:val="%7."/>
      <w:lvlJc w:val="left"/>
      <w:pPr>
        <w:ind w:left="5247" w:hanging="360"/>
      </w:pPr>
    </w:lvl>
    <w:lvl w:ilvl="7" w:tplc="20000019" w:tentative="1">
      <w:start w:val="1"/>
      <w:numFmt w:val="lowerLetter"/>
      <w:lvlText w:val="%8."/>
      <w:lvlJc w:val="left"/>
      <w:pPr>
        <w:ind w:left="5967" w:hanging="360"/>
      </w:pPr>
    </w:lvl>
    <w:lvl w:ilvl="8" w:tplc="200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78F933E2"/>
    <w:multiLevelType w:val="hybridMultilevel"/>
    <w:tmpl w:val="EDB6E328"/>
    <w:lvl w:ilvl="0" w:tplc="FB28C804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  <w:color w:val="auto"/>
        <w:sz w:val="22"/>
      </w:rPr>
    </w:lvl>
    <w:lvl w:ilvl="1" w:tplc="20000019" w:tentative="1">
      <w:start w:val="1"/>
      <w:numFmt w:val="lowerLetter"/>
      <w:lvlText w:val="%2."/>
      <w:lvlJc w:val="left"/>
      <w:pPr>
        <w:ind w:left="1647" w:hanging="360"/>
      </w:pPr>
    </w:lvl>
    <w:lvl w:ilvl="2" w:tplc="2000001B" w:tentative="1">
      <w:start w:val="1"/>
      <w:numFmt w:val="lowerRoman"/>
      <w:lvlText w:val="%3."/>
      <w:lvlJc w:val="right"/>
      <w:pPr>
        <w:ind w:left="2367" w:hanging="180"/>
      </w:pPr>
    </w:lvl>
    <w:lvl w:ilvl="3" w:tplc="2000000F" w:tentative="1">
      <w:start w:val="1"/>
      <w:numFmt w:val="decimal"/>
      <w:lvlText w:val="%4."/>
      <w:lvlJc w:val="left"/>
      <w:pPr>
        <w:ind w:left="3087" w:hanging="360"/>
      </w:pPr>
    </w:lvl>
    <w:lvl w:ilvl="4" w:tplc="20000019" w:tentative="1">
      <w:start w:val="1"/>
      <w:numFmt w:val="lowerLetter"/>
      <w:lvlText w:val="%5."/>
      <w:lvlJc w:val="left"/>
      <w:pPr>
        <w:ind w:left="3807" w:hanging="360"/>
      </w:pPr>
    </w:lvl>
    <w:lvl w:ilvl="5" w:tplc="2000001B" w:tentative="1">
      <w:start w:val="1"/>
      <w:numFmt w:val="lowerRoman"/>
      <w:lvlText w:val="%6."/>
      <w:lvlJc w:val="right"/>
      <w:pPr>
        <w:ind w:left="4527" w:hanging="180"/>
      </w:pPr>
    </w:lvl>
    <w:lvl w:ilvl="6" w:tplc="2000000F" w:tentative="1">
      <w:start w:val="1"/>
      <w:numFmt w:val="decimal"/>
      <w:lvlText w:val="%7."/>
      <w:lvlJc w:val="left"/>
      <w:pPr>
        <w:ind w:left="5247" w:hanging="360"/>
      </w:pPr>
    </w:lvl>
    <w:lvl w:ilvl="7" w:tplc="20000019" w:tentative="1">
      <w:start w:val="1"/>
      <w:numFmt w:val="lowerLetter"/>
      <w:lvlText w:val="%8."/>
      <w:lvlJc w:val="left"/>
      <w:pPr>
        <w:ind w:left="5967" w:hanging="360"/>
      </w:pPr>
    </w:lvl>
    <w:lvl w:ilvl="8" w:tplc="2000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5B6A"/>
    <w:rsid w:val="004600F1"/>
    <w:rsid w:val="005D4902"/>
    <w:rsid w:val="00625E1D"/>
    <w:rsid w:val="007C770D"/>
    <w:rsid w:val="0084723A"/>
    <w:rsid w:val="009B5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FBB96D"/>
  <w15:chartTrackingRefBased/>
  <w15:docId w15:val="{B91EC1A7-7303-40BC-83AE-472A9AC1F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9B5B6A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link w:val="a5"/>
    <w:uiPriority w:val="34"/>
    <w:qFormat/>
    <w:rsid w:val="009B5B6A"/>
    <w:pPr>
      <w:ind w:left="720"/>
      <w:contextualSpacing/>
    </w:pPr>
  </w:style>
  <w:style w:type="paragraph" w:styleId="a6">
    <w:name w:val="Body Text"/>
    <w:basedOn w:val="a0"/>
    <w:link w:val="a7"/>
    <w:uiPriority w:val="1"/>
    <w:qFormat/>
    <w:rsid w:val="009B5B6A"/>
    <w:pPr>
      <w:widowControl w:val="0"/>
      <w:autoSpaceDE w:val="0"/>
      <w:autoSpaceDN w:val="0"/>
      <w:adjustRightInd w:val="0"/>
      <w:spacing w:after="0" w:line="240" w:lineRule="auto"/>
      <w:ind w:left="113" w:firstLine="711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1"/>
    <w:link w:val="a6"/>
    <w:uiPriority w:val="1"/>
    <w:rsid w:val="009B5B6A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HTML">
    <w:name w:val="HTML Preformatted"/>
    <w:basedOn w:val="a0"/>
    <w:link w:val="HTML0"/>
    <w:uiPriority w:val="99"/>
    <w:unhideWhenUsed/>
    <w:rsid w:val="009B5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1"/>
    <w:link w:val="HTML"/>
    <w:uiPriority w:val="99"/>
    <w:rsid w:val="009B5B6A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1"/>
    <w:rsid w:val="009B5B6A"/>
  </w:style>
  <w:style w:type="character" w:customStyle="1" w:styleId="a5">
    <w:name w:val="Абзац списка Знак"/>
    <w:link w:val="a4"/>
    <w:uiPriority w:val="34"/>
    <w:locked/>
    <w:rsid w:val="009B5B6A"/>
  </w:style>
  <w:style w:type="paragraph" w:customStyle="1" w:styleId="TableParagraph">
    <w:name w:val="Table Paragraph"/>
    <w:basedOn w:val="a0"/>
    <w:uiPriority w:val="1"/>
    <w:qFormat/>
    <w:rsid w:val="009B5B6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styleId="a8">
    <w:name w:val="Emphasis"/>
    <w:basedOn w:val="a1"/>
    <w:uiPriority w:val="20"/>
    <w:qFormat/>
    <w:rsid w:val="009B5B6A"/>
    <w:rPr>
      <w:i/>
      <w:iCs/>
    </w:rPr>
  </w:style>
  <w:style w:type="character" w:customStyle="1" w:styleId="rynqvb">
    <w:name w:val="rynqvb"/>
    <w:basedOn w:val="a1"/>
    <w:rsid w:val="009B5B6A"/>
  </w:style>
  <w:style w:type="paragraph" w:customStyle="1" w:styleId="a">
    <w:basedOn w:val="a0"/>
    <w:next w:val="a9"/>
    <w:uiPriority w:val="99"/>
    <w:rsid w:val="009B5B6A"/>
    <w:pPr>
      <w:numPr>
        <w:numId w:val="3"/>
      </w:num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rmal (Web)"/>
    <w:basedOn w:val="a0"/>
    <w:uiPriority w:val="99"/>
    <w:semiHidden/>
    <w:unhideWhenUsed/>
    <w:rsid w:val="009B5B6A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511</Words>
  <Characters>2919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Kaisar M Tulenbaev</dc:creator>
  <cp:keywords/>
  <dc:description/>
  <cp:lastModifiedBy>Kaisar M Tulenbaev</cp:lastModifiedBy>
  <cp:revision>3</cp:revision>
  <dcterms:created xsi:type="dcterms:W3CDTF">2024-04-14T11:15:00Z</dcterms:created>
  <dcterms:modified xsi:type="dcterms:W3CDTF">2024-04-14T14:47:00Z</dcterms:modified>
</cp:coreProperties>
</file>